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5C7" w:rsidRDefault="004F1B5A">
      <w:pPr>
        <w:rPr>
          <w:b/>
        </w:rPr>
      </w:pPr>
      <w:r>
        <w:rPr>
          <w:noProof/>
          <w:lang w:eastAsia="fr-FR"/>
        </w:rPr>
        <w:drawing>
          <wp:anchor distT="0" distB="0" distL="114300" distR="114300" simplePos="0" relativeHeight="251669504" behindDoc="0" locked="0" layoutInCell="1" allowOverlap="1" wp14:anchorId="6078AF8E" wp14:editId="10F3B7CD">
            <wp:simplePos x="0" y="0"/>
            <wp:positionH relativeFrom="column">
              <wp:posOffset>-208280</wp:posOffset>
            </wp:positionH>
            <wp:positionV relativeFrom="paragraph">
              <wp:posOffset>-464185</wp:posOffset>
            </wp:positionV>
            <wp:extent cx="1412240" cy="646430"/>
            <wp:effectExtent l="0" t="0" r="0" b="0"/>
            <wp:wrapNone/>
            <wp:docPr id="40"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FAIXO-01736\Pictures\Logo-AM-transparent.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2240" cy="646430"/>
                    </a:xfrm>
                    <a:prstGeom prst="rect">
                      <a:avLst/>
                    </a:prstGeom>
                    <a:noFill/>
                    <a:ln>
                      <a:noFill/>
                    </a:ln>
                  </pic:spPr>
                </pic:pic>
              </a:graphicData>
            </a:graphic>
            <wp14:sizeRelH relativeFrom="page">
              <wp14:pctWidth>0</wp14:pctWidth>
            </wp14:sizeRelH>
            <wp14:sizeRelV relativeFrom="page">
              <wp14:pctHeight>0</wp14:pctHeight>
            </wp14:sizeRelV>
          </wp:anchor>
        </w:drawing>
      </w:r>
      <w:r w:rsidR="004A3CF0" w:rsidRPr="004A3CF0">
        <w:rPr>
          <w:b/>
          <w:noProof/>
          <w:lang w:eastAsia="fr-FR"/>
        </w:rPr>
        <mc:AlternateContent>
          <mc:Choice Requires="wpg">
            <w:drawing>
              <wp:anchor distT="0" distB="0" distL="114300" distR="114300" simplePos="0" relativeHeight="251675648" behindDoc="0" locked="0" layoutInCell="1" allowOverlap="1" wp14:anchorId="2CFF509D" wp14:editId="59C472E5">
                <wp:simplePos x="0" y="0"/>
                <wp:positionH relativeFrom="column">
                  <wp:posOffset>3245002</wp:posOffset>
                </wp:positionH>
                <wp:positionV relativeFrom="paragraph">
                  <wp:posOffset>-609249</wp:posOffset>
                </wp:positionV>
                <wp:extent cx="695960" cy="1132205"/>
                <wp:effectExtent l="0" t="0" r="0" b="10795"/>
                <wp:wrapNone/>
                <wp:docPr id="54" name="Groupe 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95960" cy="1132205"/>
                          <a:chOff x="0" y="0"/>
                          <a:chExt cx="2499414" cy="4063999"/>
                        </a:xfrm>
                      </wpg:grpSpPr>
                      <wps:wsp>
                        <wps:cNvPr id="55" name="Flèche en arc 55"/>
                        <wps:cNvSpPr/>
                        <wps:spPr>
                          <a:xfrm>
                            <a:off x="543303" y="0"/>
                            <a:ext cx="1956111" cy="1956409"/>
                          </a:xfrm>
                          <a:prstGeom prst="circularArrow">
                            <a:avLst>
                              <a:gd name="adj1" fmla="val 10980"/>
                              <a:gd name="adj2" fmla="val 1142322"/>
                              <a:gd name="adj3" fmla="val 4500000"/>
                              <a:gd name="adj4" fmla="val 10800000"/>
                              <a:gd name="adj5" fmla="val 12500"/>
                            </a:avLst>
                          </a:prstGeom>
                          <a:solidFill>
                            <a:schemeClr val="accent5"/>
                          </a:solidFill>
                        </wps:spPr>
                        <wps:style>
                          <a:lnRef idx="2">
                            <a:schemeClr val="lt1">
                              <a:hueOff val="0"/>
                              <a:satOff val="0"/>
                              <a:lumOff val="0"/>
                              <a:alphaOff val="0"/>
                            </a:schemeClr>
                          </a:lnRef>
                          <a:fillRef idx="1">
                            <a:scrgbClr r="0" g="0" b="0"/>
                          </a:fillRef>
                          <a:effectRef idx="0">
                            <a:schemeClr val="accent1">
                              <a:shade val="50000"/>
                              <a:hueOff val="0"/>
                              <a:satOff val="0"/>
                              <a:lumOff val="0"/>
                              <a:alphaOff val="0"/>
                            </a:schemeClr>
                          </a:effectRef>
                          <a:fontRef idx="minor">
                            <a:schemeClr val="lt1"/>
                          </a:fontRef>
                        </wps:style>
                        <wps:bodyPr/>
                      </wps:wsp>
                      <wps:wsp>
                        <wps:cNvPr id="56" name="Forme libre 56"/>
                        <wps:cNvSpPr/>
                        <wps:spPr>
                          <a:xfrm>
                            <a:off x="975668" y="706323"/>
                            <a:ext cx="1086973" cy="543356"/>
                          </a:xfrm>
                          <a:custGeom>
                            <a:avLst/>
                            <a:gdLst>
                              <a:gd name="connsiteX0" fmla="*/ 0 w 1086973"/>
                              <a:gd name="connsiteY0" fmla="*/ 0 h 543356"/>
                              <a:gd name="connsiteX1" fmla="*/ 1086973 w 1086973"/>
                              <a:gd name="connsiteY1" fmla="*/ 0 h 543356"/>
                              <a:gd name="connsiteX2" fmla="*/ 1086973 w 1086973"/>
                              <a:gd name="connsiteY2" fmla="*/ 543356 h 543356"/>
                              <a:gd name="connsiteX3" fmla="*/ 0 w 1086973"/>
                              <a:gd name="connsiteY3" fmla="*/ 543356 h 543356"/>
                              <a:gd name="connsiteX4" fmla="*/ 0 w 1086973"/>
                              <a:gd name="connsiteY4" fmla="*/ 0 h 5433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86973" h="543356">
                                <a:moveTo>
                                  <a:pt x="0" y="0"/>
                                </a:moveTo>
                                <a:lnTo>
                                  <a:pt x="1086973" y="0"/>
                                </a:lnTo>
                                <a:lnTo>
                                  <a:pt x="1086973" y="543356"/>
                                </a:lnTo>
                                <a:lnTo>
                                  <a:pt x="0" y="543356"/>
                                </a:lnTo>
                                <a:lnTo>
                                  <a:pt x="0" y="0"/>
                                </a:lnTo>
                                <a:close/>
                              </a:path>
                            </a:pathLst>
                          </a:custGeom>
                        </wps:spPr>
                        <wps:style>
                          <a:lnRef idx="0">
                            <a:schemeClr val="dk1">
                              <a:alpha val="0"/>
                              <a:hueOff val="0"/>
                              <a:satOff val="0"/>
                              <a:lumOff val="0"/>
                              <a:alphaOff val="0"/>
                            </a:schemeClr>
                          </a:lnRef>
                          <a:fillRef idx="0">
                            <a:schemeClr val="lt1">
                              <a:alpha val="0"/>
                              <a:hueOff val="0"/>
                              <a:satOff val="0"/>
                              <a:lumOff val="0"/>
                              <a:alphaOff val="0"/>
                            </a:schemeClr>
                          </a:fillRef>
                          <a:effectRef idx="0">
                            <a:schemeClr val="lt1">
                              <a:alpha val="0"/>
                              <a:hueOff val="0"/>
                              <a:satOff val="0"/>
                              <a:lumOff val="0"/>
                              <a:alphaOff val="0"/>
                            </a:schemeClr>
                          </a:effectRef>
                          <a:fontRef idx="minor">
                            <a:schemeClr val="tx1">
                              <a:hueOff val="0"/>
                              <a:satOff val="0"/>
                              <a:lumOff val="0"/>
                              <a:alphaOff val="0"/>
                            </a:schemeClr>
                          </a:fontRef>
                        </wps:style>
                        <wps:bodyPr spcFirstLastPara="0" vert="horz" wrap="square" lIns="19050" tIns="19050" rIns="19050" bIns="19050" numCol="1" spcCol="1270" anchor="ctr" anchorCtr="0">
                          <a:noAutofit/>
                        </wps:bodyPr>
                      </wps:wsp>
                      <wps:wsp>
                        <wps:cNvPr id="57" name="Forme 57"/>
                        <wps:cNvSpPr/>
                        <wps:spPr>
                          <a:xfrm>
                            <a:off x="0" y="1124102"/>
                            <a:ext cx="1956111" cy="1956409"/>
                          </a:xfrm>
                          <a:prstGeom prst="leftCircularArrow">
                            <a:avLst>
                              <a:gd name="adj1" fmla="val 10980"/>
                              <a:gd name="adj2" fmla="val 1142322"/>
                              <a:gd name="adj3" fmla="val 6300000"/>
                              <a:gd name="adj4" fmla="val 18900000"/>
                              <a:gd name="adj5" fmla="val 12500"/>
                            </a:avLst>
                          </a:prstGeom>
                          <a:solidFill>
                            <a:srgbClr val="002060"/>
                          </a:solidFill>
                        </wps:spPr>
                        <wps:style>
                          <a:lnRef idx="2">
                            <a:schemeClr val="lt1">
                              <a:hueOff val="0"/>
                              <a:satOff val="0"/>
                              <a:lumOff val="0"/>
                              <a:alphaOff val="0"/>
                            </a:schemeClr>
                          </a:lnRef>
                          <a:fillRef idx="1">
                            <a:schemeClr val="accent1">
                              <a:shade val="50000"/>
                              <a:hueOff val="240958"/>
                              <a:satOff val="-5040"/>
                              <a:lumOff val="28042"/>
                              <a:alphaOff val="0"/>
                            </a:schemeClr>
                          </a:fillRef>
                          <a:effectRef idx="0">
                            <a:schemeClr val="accent1">
                              <a:shade val="50000"/>
                              <a:hueOff val="240958"/>
                              <a:satOff val="-5040"/>
                              <a:lumOff val="28042"/>
                              <a:alphaOff val="0"/>
                            </a:schemeClr>
                          </a:effectRef>
                          <a:fontRef idx="minor">
                            <a:schemeClr val="lt1"/>
                          </a:fontRef>
                        </wps:style>
                        <wps:bodyPr/>
                      </wps:wsp>
                      <wps:wsp>
                        <wps:cNvPr id="58" name="Forme libre 58"/>
                        <wps:cNvSpPr/>
                        <wps:spPr>
                          <a:xfrm>
                            <a:off x="434569" y="1836927"/>
                            <a:ext cx="1086973" cy="543356"/>
                          </a:xfrm>
                          <a:custGeom>
                            <a:avLst/>
                            <a:gdLst>
                              <a:gd name="connsiteX0" fmla="*/ 0 w 1086973"/>
                              <a:gd name="connsiteY0" fmla="*/ 0 h 543356"/>
                              <a:gd name="connsiteX1" fmla="*/ 1086973 w 1086973"/>
                              <a:gd name="connsiteY1" fmla="*/ 0 h 543356"/>
                              <a:gd name="connsiteX2" fmla="*/ 1086973 w 1086973"/>
                              <a:gd name="connsiteY2" fmla="*/ 543356 h 543356"/>
                              <a:gd name="connsiteX3" fmla="*/ 0 w 1086973"/>
                              <a:gd name="connsiteY3" fmla="*/ 543356 h 543356"/>
                              <a:gd name="connsiteX4" fmla="*/ 0 w 1086973"/>
                              <a:gd name="connsiteY4" fmla="*/ 0 h 5433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86973" h="543356">
                                <a:moveTo>
                                  <a:pt x="0" y="0"/>
                                </a:moveTo>
                                <a:lnTo>
                                  <a:pt x="1086973" y="0"/>
                                </a:lnTo>
                                <a:lnTo>
                                  <a:pt x="1086973" y="543356"/>
                                </a:lnTo>
                                <a:lnTo>
                                  <a:pt x="0" y="543356"/>
                                </a:lnTo>
                                <a:lnTo>
                                  <a:pt x="0" y="0"/>
                                </a:lnTo>
                                <a:close/>
                              </a:path>
                            </a:pathLst>
                          </a:custGeom>
                        </wps:spPr>
                        <wps:style>
                          <a:lnRef idx="0">
                            <a:schemeClr val="dk1">
                              <a:alpha val="0"/>
                              <a:hueOff val="0"/>
                              <a:satOff val="0"/>
                              <a:lumOff val="0"/>
                              <a:alphaOff val="0"/>
                            </a:schemeClr>
                          </a:lnRef>
                          <a:fillRef idx="0">
                            <a:schemeClr val="lt1">
                              <a:alpha val="0"/>
                              <a:hueOff val="0"/>
                              <a:satOff val="0"/>
                              <a:lumOff val="0"/>
                              <a:alphaOff val="0"/>
                            </a:schemeClr>
                          </a:fillRef>
                          <a:effectRef idx="0">
                            <a:schemeClr val="lt1">
                              <a:alpha val="0"/>
                              <a:hueOff val="0"/>
                              <a:satOff val="0"/>
                              <a:lumOff val="0"/>
                              <a:alphaOff val="0"/>
                            </a:schemeClr>
                          </a:effectRef>
                          <a:fontRef idx="minor">
                            <a:schemeClr val="tx1">
                              <a:hueOff val="0"/>
                              <a:satOff val="0"/>
                              <a:lumOff val="0"/>
                              <a:alphaOff val="0"/>
                            </a:schemeClr>
                          </a:fontRef>
                        </wps:style>
                        <wps:bodyPr spcFirstLastPara="0" vert="horz" wrap="square" lIns="19050" tIns="19050" rIns="19050" bIns="19050" numCol="1" spcCol="1270" anchor="ctr" anchorCtr="0">
                          <a:noAutofit/>
                        </wps:bodyPr>
                      </wps:wsp>
                      <wps:wsp>
                        <wps:cNvPr id="59" name="Arc plein 59"/>
                        <wps:cNvSpPr/>
                        <wps:spPr>
                          <a:xfrm>
                            <a:off x="682527" y="2382723"/>
                            <a:ext cx="1680603" cy="1681276"/>
                          </a:xfrm>
                          <a:prstGeom prst="blockArc">
                            <a:avLst>
                              <a:gd name="adj1" fmla="val 13500000"/>
                              <a:gd name="adj2" fmla="val 10800000"/>
                              <a:gd name="adj3" fmla="val 12740"/>
                            </a:avLst>
                          </a:prstGeom>
                          <a:solidFill>
                            <a:schemeClr val="accent6">
                              <a:lumMod val="60000"/>
                              <a:lumOff val="40000"/>
                            </a:schemeClr>
                          </a:solidFill>
                        </wps:spPr>
                        <wps:style>
                          <a:lnRef idx="2">
                            <a:schemeClr val="lt1">
                              <a:hueOff val="0"/>
                              <a:satOff val="0"/>
                              <a:lumOff val="0"/>
                              <a:alphaOff val="0"/>
                            </a:schemeClr>
                          </a:lnRef>
                          <a:fillRef idx="1">
                            <a:schemeClr val="accent1">
                              <a:shade val="50000"/>
                              <a:hueOff val="240958"/>
                              <a:satOff val="-5040"/>
                              <a:lumOff val="28042"/>
                              <a:alphaOff val="0"/>
                            </a:schemeClr>
                          </a:fillRef>
                          <a:effectRef idx="0">
                            <a:schemeClr val="accent1">
                              <a:shade val="50000"/>
                              <a:hueOff val="240958"/>
                              <a:satOff val="-5040"/>
                              <a:lumOff val="28042"/>
                              <a:alphaOff val="0"/>
                            </a:schemeClr>
                          </a:effectRef>
                          <a:fontRef idx="minor">
                            <a:schemeClr val="lt1"/>
                          </a:fontRef>
                        </wps:style>
                        <wps:bodyPr/>
                      </wps:wsp>
                      <wps:wsp>
                        <wps:cNvPr id="60" name="Forme libre 60"/>
                        <wps:cNvSpPr/>
                        <wps:spPr>
                          <a:xfrm>
                            <a:off x="978240" y="2969158"/>
                            <a:ext cx="1086973" cy="543356"/>
                          </a:xfrm>
                          <a:custGeom>
                            <a:avLst/>
                            <a:gdLst>
                              <a:gd name="connsiteX0" fmla="*/ 0 w 1086973"/>
                              <a:gd name="connsiteY0" fmla="*/ 0 h 543356"/>
                              <a:gd name="connsiteX1" fmla="*/ 1086973 w 1086973"/>
                              <a:gd name="connsiteY1" fmla="*/ 0 h 543356"/>
                              <a:gd name="connsiteX2" fmla="*/ 1086973 w 1086973"/>
                              <a:gd name="connsiteY2" fmla="*/ 543356 h 543356"/>
                              <a:gd name="connsiteX3" fmla="*/ 0 w 1086973"/>
                              <a:gd name="connsiteY3" fmla="*/ 543356 h 543356"/>
                              <a:gd name="connsiteX4" fmla="*/ 0 w 1086973"/>
                              <a:gd name="connsiteY4" fmla="*/ 0 h 5433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86973" h="543356">
                                <a:moveTo>
                                  <a:pt x="0" y="0"/>
                                </a:moveTo>
                                <a:lnTo>
                                  <a:pt x="1086973" y="0"/>
                                </a:lnTo>
                                <a:lnTo>
                                  <a:pt x="1086973" y="543356"/>
                                </a:lnTo>
                                <a:lnTo>
                                  <a:pt x="0" y="543356"/>
                                </a:lnTo>
                                <a:lnTo>
                                  <a:pt x="0" y="0"/>
                                </a:lnTo>
                                <a:close/>
                              </a:path>
                            </a:pathLst>
                          </a:custGeom>
                        </wps:spPr>
                        <wps:style>
                          <a:lnRef idx="0">
                            <a:schemeClr val="dk1">
                              <a:alpha val="0"/>
                              <a:hueOff val="0"/>
                              <a:satOff val="0"/>
                              <a:lumOff val="0"/>
                              <a:alphaOff val="0"/>
                            </a:schemeClr>
                          </a:lnRef>
                          <a:fillRef idx="0">
                            <a:schemeClr val="lt1">
                              <a:alpha val="0"/>
                              <a:hueOff val="0"/>
                              <a:satOff val="0"/>
                              <a:lumOff val="0"/>
                              <a:alphaOff val="0"/>
                            </a:schemeClr>
                          </a:fillRef>
                          <a:effectRef idx="0">
                            <a:schemeClr val="lt1">
                              <a:alpha val="0"/>
                              <a:hueOff val="0"/>
                              <a:satOff val="0"/>
                              <a:lumOff val="0"/>
                              <a:alphaOff val="0"/>
                            </a:schemeClr>
                          </a:effectRef>
                          <a:fontRef idx="minor">
                            <a:schemeClr val="tx1">
                              <a:hueOff val="0"/>
                              <a:satOff val="0"/>
                              <a:lumOff val="0"/>
                              <a:alphaOff val="0"/>
                            </a:schemeClr>
                          </a:fontRef>
                        </wps:style>
                        <wps:bodyPr spcFirstLastPara="0" vert="horz" wrap="square" lIns="19050" tIns="19050" rIns="19050" bIns="19050" numCol="1" spcCol="127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6317E321" id="Groupe 16" o:spid="_x0000_s1026" style="position:absolute;margin-left:255.5pt;margin-top:-47.95pt;width:54.8pt;height:89.15pt;z-index:251675648;mso-width-relative:margin;mso-height-relative:margin" coordsize="24994,40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">
                <o:lock v:ext="edit" aspectratio="t"/>
                <v:shape id="Flèche en arc 55" o:spid="_x0000_s1027" style="position:absolute;left:5433;width:19561;height:19564;visibility:visible;mso-wrap-style:square;v-text-anchor:top" coordsize="1956111,1956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" path="m137123,978205v,-440814,340281,-806842,779852,-838859c1356563,107327,1746285,420207,1810120,856390v63830,436150,-219837,847600,-650116,942973l1150725,1930792,926382,1710072r258785,-267093l1176031,1572375v303442,-101154,481886,-414800,413844,-727404c1521823,532321,1229100,321255,911040,355502,593004,389746,351905,658255,351905,978204r-214782,1xe" fillcolor="#214461 [3208]" strokecolor="white [3201]" strokeweight="2.25pt">
                  <v:path arrowok="t" o:connecttype="custom" o:connectlocs="137123,978205;916975,139346;1810120,856390;1160004,1799363;1150725,1930792;926382,1710072;1185167,1442979;1176031,1572375;1589875,844971;911040,355502;351905,978204;137123,978205" o:connectangles="0,0,0,0,0,0,0,0,0,0,0,0"/>
                </v:shape>
                <v:shape id="Forme libre 56" o:spid="_x0000_s1028" style="position:absolute;left:9756;top:7063;width:10870;height:5433;visibility:visible;mso-wrap-style:square;v-text-anchor:middle" coordsize="1086973,543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" path="m,l1086973,r,543356l,543356,,xe" filled="f" stroked="f">
                  <v:path arrowok="t" o:connecttype="custom" o:connectlocs="0,0;1086973,0;1086973,543356;0,543356;0,0" o:connectangles="0,0,0,0,0"/>
                </v:shape>
                <v:shape id="Forme 57" o:spid="_x0000_s1029" style="position:absolute;top:11241;width:19561;height:19564;visibility:visible;mso-wrap-style:square;v-text-anchor:top" coordsize="1956111,1956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" path="m1572737,383523l1420864,535396c1237949,352394,961348,300756,724752,405441,488220,510097,340360,749449,352608,1007861v12248,258421,182092,482715,427473,564514l770944,1442979r258785,267093l805386,1930792r-9280,-131430c446566,1721885,184398,1431554,142815,1075894,101234,720256,289330,377277,611534,221216,933808,65121,1319562,130259,1572737,383523xe" fillcolor="#002060" strokecolor="white [3201]" strokeweight="2.25pt">
                  <v:path arrowok="t" o:connecttype="custom" o:connectlocs="1572737,383523;1420864,535396;724752,405441;352608,1007861;780081,1572375;770944,1442979;1029729,1710072;805386,1930792;796106,1799362;142815,1075894;611534,221216;1572737,383523" o:connectangles="0,0,0,0,0,0,0,0,0,0,0,0"/>
                </v:shape>
                <v:shape id="Forme libre 58" o:spid="_x0000_s1030" style="position:absolute;left:4345;top:18369;width:10870;height:5433;visibility:visible;mso-wrap-style:square;v-text-anchor:middle" coordsize="1086973,543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" path="m,l1086973,r,543356l,543356,,xe" filled="f" stroked="f">
                  <v:path arrowok="t" o:connecttype="custom" o:connectlocs="0,0;1086973,0;1086973,543356;0,543356;0,0" o:connectangles="0,0,0,0,0"/>
                </v:shape>
                <v:shape id="Arc plein 59" o:spid="_x0000_s1031" style="position:absolute;left:6825;top:23827;width:16806;height:16812;visibility:visible;mso-wrap-style:square;v-text-anchor:top" coordsize="1680603,168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" path="m246000,246336c529499,-37390,973893,-81179,1307278,141759v333198,222814,462728,650022,309407,1020467c1463298,1532830,1069549,1743394,676304,1665110,283150,1586844,,1241660,,840637r214109,1c214109,1139515,425104,1396778,718075,1455116v293062,58356,586503,-98592,700800,-374825c1533106,804216,1436593,485850,1188326,319785,939872,153595,608669,186237,397399,397734l246000,246336xe" fillcolor="#acb2b6 [1945]" strokecolor="white [3201]" strokeweight="2.25pt">
                  <v:path arrowok="t" o:connecttype="custom" o:connectlocs="246000,246336;1307278,141759;1616685,1162226;676304,1665110;0,840637;214109,840638;718075,1455116;1418875,1080291;1188326,319785;397399,397734;246000,246336" o:connectangles="0,0,0,0,0,0,0,0,0,0,0"/>
                </v:shape>
                <v:shape id="Forme libre 60" o:spid="_x0000_s1032" style="position:absolute;left:9782;top:29691;width:10870;height:5434;visibility:visible;mso-wrap-style:square;v-text-anchor:middle" coordsize="1086973,543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" path="m,l1086973,r,543356l,543356,,xe" filled="f" stroked="f">
                  <v:path arrowok="t" o:connecttype="custom" o:connectlocs="0,0;1086973,0;1086973,543356;0,543356;0,0" o:connectangles="0,0,0,0,0"/>
                </v:shape>
              </v:group>
            </w:pict>
          </mc:Fallback>
        </mc:AlternateContent>
      </w:r>
    </w:p>
    <w:p w:rsidR="00FD35C7" w:rsidRDefault="00FD35C7">
      <w:pPr>
        <w:rPr>
          <w:b/>
        </w:rPr>
      </w:pPr>
    </w:p>
    <w:p w:rsidR="00FD35C7" w:rsidRDefault="00FD35C7">
      <w:pPr>
        <w:rPr>
          <w:b/>
        </w:rPr>
      </w:pPr>
    </w:p>
    <w:p w:rsidR="00FD35C7" w:rsidRDefault="00603D51">
      <w:pPr>
        <w:rPr>
          <w:b/>
        </w:rPr>
      </w:pPr>
      <w:r>
        <w:rPr>
          <w:noProof/>
          <w:lang w:eastAsia="fr-FR"/>
        </w:rPr>
        <mc:AlternateContent>
          <mc:Choice Requires="wps">
            <w:drawing>
              <wp:anchor distT="0" distB="0" distL="114300" distR="114300" simplePos="0" relativeHeight="251670528" behindDoc="0" locked="0" layoutInCell="1" allowOverlap="1" wp14:anchorId="4DA30E65" wp14:editId="036C1023">
                <wp:simplePos x="0" y="0"/>
                <wp:positionH relativeFrom="margin">
                  <wp:posOffset>-487045</wp:posOffset>
                </wp:positionH>
                <wp:positionV relativeFrom="paragraph">
                  <wp:posOffset>267970</wp:posOffset>
                </wp:positionV>
                <wp:extent cx="4935220" cy="738505"/>
                <wp:effectExtent l="0" t="0" r="0" b="4445"/>
                <wp:wrapNone/>
                <wp:docPr id="33" name="Zone de text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35220" cy="738505"/>
                        </a:xfrm>
                        <a:prstGeom prst="rect">
                          <a:avLst/>
                        </a:prstGeom>
                        <a:noFill/>
                        <a:ln>
                          <a:noFill/>
                        </a:ln>
                        <a:effectLst/>
                      </wps:spPr>
                      <wps:txbx>
                        <w:txbxContent>
                          <w:p w:rsidR="002A2E02" w:rsidRPr="00603D51" w:rsidRDefault="004C047A" w:rsidP="002A2E02">
                            <w:pPr>
                              <w:pStyle w:val="Style1"/>
                              <w:rPr>
                                <w:b/>
                                <w:color w:val="003366"/>
                                <w:sz w:val="40"/>
                                <w:szCs w:val="60"/>
                                <w:lang w:bidi="fr-FR"/>
                              </w:rPr>
                            </w:pPr>
                            <w:r w:rsidRPr="00603D51">
                              <w:rPr>
                                <w:b/>
                                <w:color w:val="003366"/>
                                <w:sz w:val="40"/>
                                <w:szCs w:val="60"/>
                                <w:lang w:bidi="fr-FR"/>
                              </w:rPr>
                              <w:t>Livret de sécurité du prestataire</w:t>
                            </w:r>
                          </w:p>
                          <w:p w:rsidR="00603D51" w:rsidRPr="00603D51" w:rsidRDefault="00603D51" w:rsidP="00706238">
                            <w:pPr>
                              <w:pStyle w:val="Style1"/>
                              <w:jc w:val="left"/>
                              <w:rPr>
                                <w:color w:val="003366"/>
                                <w:sz w:val="28"/>
                                <w:szCs w:val="6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DA30E65" id="_x0000_t202" coordsize="21600,21600" o:spt="202" path="m,l,21600r21600,l21600,xe">
                <v:stroke joinstyle="miter"/>
                <v:path gradientshapeok="t" o:connecttype="rect"/>
              </v:shapetype>
              <v:shape id="Zone de texte 24" o:spid="_x0000_s1026" type="#_x0000_t202" style="position:absolute;margin-left:-38.35pt;margin-top:21.1pt;width:388.6pt;height:58.1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" filled="f" stroked="f">
                <v:path arrowok="t"/>
                <v:textbox>
                  <w:txbxContent>
                    <w:p w:rsidR="002A2E02" w:rsidRPr="00603D51" w:rsidRDefault="004C047A" w:rsidP="002A2E02">
                      <w:pPr>
                        <w:pStyle w:val="Style1"/>
                        <w:rPr>
                          <w:b/>
                          <w:color w:val="003366"/>
                          <w:sz w:val="40"/>
                          <w:szCs w:val="60"/>
                          <w:lang w:bidi="fr-FR"/>
                        </w:rPr>
                      </w:pPr>
                      <w:r w:rsidRPr="00603D51">
                        <w:rPr>
                          <w:b/>
                          <w:color w:val="003366"/>
                          <w:sz w:val="40"/>
                          <w:szCs w:val="60"/>
                          <w:lang w:bidi="fr-FR"/>
                        </w:rPr>
                        <w:t>Livret de sécurité du prestataire</w:t>
                      </w:r>
                    </w:p>
                    <w:p w:rsidR="00603D51" w:rsidRPr="00603D51" w:rsidRDefault="00603D51" w:rsidP="00706238">
                      <w:pPr>
                        <w:pStyle w:val="Style1"/>
                        <w:jc w:val="left"/>
                        <w:rPr>
                          <w:color w:val="003366"/>
                          <w:sz w:val="28"/>
                          <w:szCs w:val="60"/>
                        </w:rPr>
                      </w:pPr>
                    </w:p>
                  </w:txbxContent>
                </v:textbox>
                <w10:wrap anchorx="margin"/>
              </v:shape>
            </w:pict>
          </mc:Fallback>
        </mc:AlternateContent>
      </w:r>
    </w:p>
    <w:p w:rsidR="00FD35C7" w:rsidRDefault="00FD35C7">
      <w:pPr>
        <w:rPr>
          <w:b/>
        </w:rPr>
      </w:pPr>
    </w:p>
    <w:p w:rsidR="00FD35C7" w:rsidRDefault="00FD35C7">
      <w:pPr>
        <w:rPr>
          <w:b/>
        </w:rPr>
      </w:pPr>
    </w:p>
    <w:p w:rsidR="00FD35C7" w:rsidRDefault="00FD35C7">
      <w:pPr>
        <w:rPr>
          <w:b/>
        </w:rPr>
      </w:pPr>
      <w:r w:rsidRPr="00603D51">
        <w:rPr>
          <w:noProof/>
          <w:color w:val="336699"/>
          <w:lang w:eastAsia="fr-FR"/>
        </w:rPr>
        <mc:AlternateContent>
          <mc:Choice Requires="wps">
            <w:drawing>
              <wp:anchor distT="0" distB="0" distL="114300" distR="114300" simplePos="0" relativeHeight="251659264" behindDoc="0" locked="0" layoutInCell="1" allowOverlap="1" wp14:anchorId="76D1EDD8" wp14:editId="6E9E6037">
                <wp:simplePos x="0" y="0"/>
                <wp:positionH relativeFrom="margin">
                  <wp:align>center</wp:align>
                </wp:positionH>
                <wp:positionV relativeFrom="paragraph">
                  <wp:posOffset>151196</wp:posOffset>
                </wp:positionV>
                <wp:extent cx="2419200" cy="36000"/>
                <wp:effectExtent l="0" t="0" r="635" b="2540"/>
                <wp:wrapNone/>
                <wp:docPr id="34" name="Rectangle 18" descr="Titre : Lign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9200" cy="36000"/>
                        </a:xfrm>
                        <a:prstGeom prst="rect">
                          <a:avLst/>
                        </a:prstGeom>
                        <a:solidFill>
                          <a:srgbClr val="003366"/>
                        </a:solidFill>
                        <a:ln>
                          <a:noFill/>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7159BB3" id="Rectangle 18" o:spid="_x0000_s1026" alt="Titre : Ligne" style="position:absolute;margin-left:0;margin-top:11.9pt;width:190.5pt;height:2.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" fillcolor="#036" stroked="f">
                <w10:wrap anchorx="margin"/>
              </v:rect>
            </w:pict>
          </mc:Fallback>
        </mc:AlternateContent>
      </w:r>
    </w:p>
    <w:p w:rsidR="00FD35C7" w:rsidRDefault="00FD35C7">
      <w:pPr>
        <w:rPr>
          <w:b/>
        </w:rPr>
      </w:pPr>
      <w:r>
        <w:rPr>
          <w:noProof/>
          <w:lang w:eastAsia="fr-FR"/>
        </w:rPr>
        <mc:AlternateContent>
          <mc:Choice Requires="wps">
            <w:drawing>
              <wp:anchor distT="0" distB="0" distL="114300" distR="114300" simplePos="0" relativeHeight="251671552" behindDoc="0" locked="0" layoutInCell="1" allowOverlap="1" wp14:anchorId="2F82D96E" wp14:editId="49DC2388">
                <wp:simplePos x="0" y="0"/>
                <wp:positionH relativeFrom="margin">
                  <wp:align>center</wp:align>
                </wp:positionH>
                <wp:positionV relativeFrom="paragraph">
                  <wp:posOffset>46990</wp:posOffset>
                </wp:positionV>
                <wp:extent cx="3320889" cy="352425"/>
                <wp:effectExtent l="0" t="0" r="0" b="9525"/>
                <wp:wrapNone/>
                <wp:docPr id="32" name="Zone de text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0889" cy="352425"/>
                        </a:xfrm>
                        <a:prstGeom prst="rect">
                          <a:avLst/>
                        </a:prstGeom>
                        <a:noFill/>
                        <a:ln>
                          <a:noFill/>
                        </a:ln>
                        <a:effectLst/>
                      </wps:spPr>
                      <wps:txbx>
                        <w:txbxContent>
                          <w:p w:rsidR="002A2E02" w:rsidRPr="00D13855" w:rsidRDefault="004C047A" w:rsidP="00FD35C7">
                            <w:pPr>
                              <w:pStyle w:val="Sous-titre"/>
                              <w:spacing w:after="0"/>
                              <w:jc w:val="center"/>
                              <w:rPr>
                                <w:color w:val="575F63" w:themeColor="accent6" w:themeShade="BF"/>
                                <w:sz w:val="24"/>
                              </w:rPr>
                            </w:pPr>
                            <w:r w:rsidRPr="00D13855">
                              <w:rPr>
                                <w:color w:val="575F63" w:themeColor="accent6" w:themeShade="BF"/>
                                <w:sz w:val="24"/>
                                <w:lang w:bidi="fr-FR"/>
                              </w:rPr>
                              <w:t>Sécurité du système d’Information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F82D96E" id="Zone de texte 25" o:spid="_x0000_s1027" type="#_x0000_t202" style="position:absolute;margin-left:0;margin-top:3.7pt;width:261.5pt;height:27.75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" filled="f" stroked="f">
                <v:path arrowok="t"/>
                <v:textbox>
                  <w:txbxContent>
                    <w:p w:rsidR="002A2E02" w:rsidRPr="00D13855" w:rsidRDefault="004C047A" w:rsidP="00FD35C7">
                      <w:pPr>
                        <w:pStyle w:val="Sous-titre"/>
                        <w:spacing w:after="0"/>
                        <w:jc w:val="center"/>
                        <w:rPr>
                          <w:color w:val="575F63" w:themeColor="accent6" w:themeShade="BF"/>
                          <w:sz w:val="24"/>
                        </w:rPr>
                      </w:pPr>
                      <w:r w:rsidRPr="00D13855">
                        <w:rPr>
                          <w:color w:val="575F63" w:themeColor="accent6" w:themeShade="BF"/>
                          <w:sz w:val="24"/>
                          <w:lang w:bidi="fr-FR"/>
                        </w:rPr>
                        <w:t>Sécurité du système d’Information</w:t>
                      </w:r>
                    </w:p>
                  </w:txbxContent>
                </v:textbox>
                <w10:wrap anchorx="margin"/>
              </v:shape>
            </w:pict>
          </mc:Fallback>
        </mc:AlternateContent>
      </w:r>
    </w:p>
    <w:p w:rsidR="00FD35C7" w:rsidRDefault="00FD35C7">
      <w:pPr>
        <w:rPr>
          <w:b/>
        </w:rPr>
      </w:pPr>
    </w:p>
    <w:p w:rsidR="00FD35C7" w:rsidRDefault="00D13855">
      <w:pPr>
        <w:rPr>
          <w:b/>
        </w:rPr>
      </w:pPr>
      <w:r>
        <w:rPr>
          <w:noProof/>
          <w:lang w:eastAsia="fr-FR"/>
        </w:rPr>
        <mc:AlternateContent>
          <mc:Choice Requires="wps">
            <w:drawing>
              <wp:anchor distT="0" distB="0" distL="114300" distR="114300" simplePos="0" relativeHeight="251672576" behindDoc="0" locked="0" layoutInCell="1" allowOverlap="1" wp14:anchorId="1D4BF8B1" wp14:editId="06906171">
                <wp:simplePos x="0" y="0"/>
                <wp:positionH relativeFrom="margin">
                  <wp:align>center</wp:align>
                </wp:positionH>
                <wp:positionV relativeFrom="paragraph">
                  <wp:posOffset>84455</wp:posOffset>
                </wp:positionV>
                <wp:extent cx="5343525" cy="844550"/>
                <wp:effectExtent l="0" t="0" r="0" b="0"/>
                <wp:wrapNone/>
                <wp:docPr id="31" name="Zone de text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3525" cy="844550"/>
                        </a:xfrm>
                        <a:prstGeom prst="rect">
                          <a:avLst/>
                        </a:prstGeom>
                        <a:noFill/>
                        <a:ln>
                          <a:noFill/>
                        </a:ln>
                        <a:effectLst/>
                      </wps:spPr>
                      <wps:txbx>
                        <w:txbxContent>
                          <w:p w:rsidR="00130111" w:rsidRPr="00603D51" w:rsidRDefault="00130111" w:rsidP="004A3CF0">
                            <w:pPr>
                              <w:spacing w:after="0" w:line="240" w:lineRule="auto"/>
                              <w:jc w:val="center"/>
                              <w:rPr>
                                <w:b/>
                                <w:color w:val="003366"/>
                                <w:sz w:val="20"/>
                                <w:lang w:bidi="fr-FR"/>
                              </w:rPr>
                            </w:pPr>
                            <w:r w:rsidRPr="00603D51">
                              <w:rPr>
                                <w:b/>
                                <w:color w:val="003366"/>
                                <w:sz w:val="20"/>
                                <w:lang w:bidi="fr-FR"/>
                              </w:rPr>
                              <w:t>Votre société s’est engagée par contrat</w:t>
                            </w:r>
                          </w:p>
                          <w:p w:rsidR="005D120C" w:rsidRPr="00603D51" w:rsidRDefault="00FD35C7" w:rsidP="004A3CF0">
                            <w:pPr>
                              <w:shd w:val="clear" w:color="auto" w:fill="FFFFFF" w:themeFill="background1"/>
                              <w:spacing w:after="0" w:line="240" w:lineRule="auto"/>
                              <w:jc w:val="center"/>
                              <w:rPr>
                                <w:color w:val="575F63" w:themeColor="accent6" w:themeShade="BF"/>
                                <w:sz w:val="20"/>
                                <w:lang w:bidi="fr-FR"/>
                              </w:rPr>
                            </w:pPr>
                            <w:r w:rsidRPr="00603D51">
                              <w:rPr>
                                <w:color w:val="575F63" w:themeColor="accent6" w:themeShade="BF"/>
                                <w:sz w:val="20"/>
                                <w:lang w:bidi="fr-FR"/>
                              </w:rPr>
                              <w:t xml:space="preserve"> à faire respecter par ses salariés et sous-traitants les consignes de sécurité et les clauses de confidentialité applicables dans notre organisme. Avant de démarrer votre pr</w:t>
                            </w:r>
                            <w:r w:rsidR="00D13855" w:rsidRPr="00603D51">
                              <w:rPr>
                                <w:color w:val="575F63" w:themeColor="accent6" w:themeShade="BF"/>
                                <w:sz w:val="20"/>
                                <w:lang w:bidi="fr-FR"/>
                              </w:rPr>
                              <w:t>estation, vous devez en prendre c</w:t>
                            </w:r>
                            <w:r w:rsidRPr="00603D51">
                              <w:rPr>
                                <w:color w:val="575F63" w:themeColor="accent6" w:themeShade="BF"/>
                                <w:sz w:val="20"/>
                                <w:lang w:bidi="fr-FR"/>
                              </w:rPr>
                              <w:t>onnaissance.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D4BF8B1" id="Zone de texte 26" o:spid="_x0000_s1028" type="#_x0000_t202" style="position:absolute;margin-left:0;margin-top:6.65pt;width:420.75pt;height:66.5pt;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" filled="f" stroked="f">
                <v:path arrowok="t"/>
                <v:textbox>
                  <w:txbxContent>
                    <w:p w:rsidR="00130111" w:rsidRPr="00603D51" w:rsidRDefault="00130111" w:rsidP="004A3CF0">
                      <w:pPr>
                        <w:spacing w:after="0" w:line="240" w:lineRule="auto"/>
                        <w:jc w:val="center"/>
                        <w:rPr>
                          <w:b/>
                          <w:color w:val="003366"/>
                          <w:sz w:val="20"/>
                          <w:lang w:bidi="fr-FR"/>
                        </w:rPr>
                      </w:pPr>
                      <w:r w:rsidRPr="00603D51">
                        <w:rPr>
                          <w:b/>
                          <w:color w:val="003366"/>
                          <w:sz w:val="20"/>
                          <w:lang w:bidi="fr-FR"/>
                        </w:rPr>
                        <w:t>Votre société s’est engagée par contrat</w:t>
                      </w:r>
                    </w:p>
                    <w:p w:rsidR="005D120C" w:rsidRPr="00603D51" w:rsidRDefault="00FD35C7" w:rsidP="004A3CF0">
                      <w:pPr>
                        <w:shd w:val="clear" w:color="auto" w:fill="FFFFFF" w:themeFill="background1"/>
                        <w:spacing w:after="0" w:line="240" w:lineRule="auto"/>
                        <w:jc w:val="center"/>
                        <w:rPr>
                          <w:color w:val="575F63" w:themeColor="accent6" w:themeShade="BF"/>
                          <w:sz w:val="20"/>
                          <w:lang w:bidi="fr-FR"/>
                        </w:rPr>
                      </w:pPr>
                      <w:r w:rsidRPr="00603D51">
                        <w:rPr>
                          <w:color w:val="575F63" w:themeColor="accent6" w:themeShade="BF"/>
                          <w:sz w:val="20"/>
                          <w:lang w:bidi="fr-FR"/>
                        </w:rPr>
                        <w:t xml:space="preserve"> </w:t>
                      </w:r>
                      <w:proofErr w:type="gramStart"/>
                      <w:r w:rsidRPr="00603D51">
                        <w:rPr>
                          <w:color w:val="575F63" w:themeColor="accent6" w:themeShade="BF"/>
                          <w:sz w:val="20"/>
                          <w:lang w:bidi="fr-FR"/>
                        </w:rPr>
                        <w:t>à</w:t>
                      </w:r>
                      <w:proofErr w:type="gramEnd"/>
                      <w:r w:rsidRPr="00603D51">
                        <w:rPr>
                          <w:color w:val="575F63" w:themeColor="accent6" w:themeShade="BF"/>
                          <w:sz w:val="20"/>
                          <w:lang w:bidi="fr-FR"/>
                        </w:rPr>
                        <w:t xml:space="preserve"> faire respecter par ses salariés et sous-traitants les consignes de sécurité et les clauses de confidentialité applicables dans notre organisme. Avant de démarrer votre pr</w:t>
                      </w:r>
                      <w:r w:rsidR="00D13855" w:rsidRPr="00603D51">
                        <w:rPr>
                          <w:color w:val="575F63" w:themeColor="accent6" w:themeShade="BF"/>
                          <w:sz w:val="20"/>
                          <w:lang w:bidi="fr-FR"/>
                        </w:rPr>
                        <w:t>estation, vous devez en prendre c</w:t>
                      </w:r>
                      <w:r w:rsidRPr="00603D51">
                        <w:rPr>
                          <w:color w:val="575F63" w:themeColor="accent6" w:themeShade="BF"/>
                          <w:sz w:val="20"/>
                          <w:lang w:bidi="fr-FR"/>
                        </w:rPr>
                        <w:t>onnaissance.</w:t>
                      </w:r>
                    </w:p>
                  </w:txbxContent>
                </v:textbox>
                <w10:wrap anchorx="margin"/>
              </v:shape>
            </w:pict>
          </mc:Fallback>
        </mc:AlternateContent>
      </w:r>
    </w:p>
    <w:tbl>
      <w:tblPr>
        <w:tblW w:w="11070" w:type="dxa"/>
        <w:tblInd w:w="-630" w:type="dxa"/>
        <w:tblLayout w:type="fixed"/>
        <w:tblLook w:val="04A0" w:firstRow="1" w:lastRow="0" w:firstColumn="1" w:lastColumn="0" w:noHBand="0" w:noVBand="1"/>
      </w:tblPr>
      <w:tblGrid>
        <w:gridCol w:w="7814"/>
        <w:gridCol w:w="236"/>
        <w:gridCol w:w="3020"/>
      </w:tblGrid>
      <w:tr w:rsidR="004C047A" w:rsidRPr="004C047A" w:rsidTr="004C047A">
        <w:trPr>
          <w:trHeight w:val="186"/>
        </w:trPr>
        <w:tc>
          <w:tcPr>
            <w:tcW w:w="7814" w:type="dxa"/>
            <w:vMerge w:val="restart"/>
            <w:shd w:val="clear" w:color="auto" w:fill="auto"/>
            <w:vAlign w:val="bottom"/>
          </w:tcPr>
          <w:p w:rsidR="00B903A7" w:rsidRPr="004C047A" w:rsidRDefault="00FD35C7" w:rsidP="008A25CD">
            <w:pPr>
              <w:pStyle w:val="Titre"/>
              <w:rPr>
                <w:bCs/>
              </w:rPr>
            </w:pPr>
            <w:r>
              <w:rPr>
                <w:rFonts w:cs="Arial"/>
                <w:b w:val="0"/>
                <w:color w:val="auto"/>
                <w:spacing w:val="0"/>
                <w:kern w:val="0"/>
                <w:sz w:val="22"/>
                <w:szCs w:val="22"/>
              </w:rPr>
              <w:br w:type="page"/>
            </w:r>
            <w:r w:rsidR="004C047A">
              <w:rPr>
                <w:noProof/>
                <w:lang w:eastAsia="fr-FR"/>
              </w:rPr>
              <w:drawing>
                <wp:anchor distT="0" distB="0" distL="114300" distR="114300" simplePos="0" relativeHeight="251667456" behindDoc="0" locked="0" layoutInCell="1" allowOverlap="1" wp14:anchorId="3B57D3CF" wp14:editId="33657987">
                  <wp:simplePos x="0" y="0"/>
                  <wp:positionH relativeFrom="column">
                    <wp:posOffset>5012055</wp:posOffset>
                  </wp:positionH>
                  <wp:positionV relativeFrom="paragraph">
                    <wp:posOffset>6760845</wp:posOffset>
                  </wp:positionV>
                  <wp:extent cx="2345690" cy="2715260"/>
                  <wp:effectExtent l="0" t="0" r="0" b="0"/>
                  <wp:wrapNone/>
                  <wp:docPr id="12" name="Graphisme 23" descr="Hexago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sme 23" descr="Hexagon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5690" cy="27152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36" w:type="dxa"/>
            <w:vMerge w:val="restart"/>
            <w:shd w:val="clear" w:color="auto" w:fill="auto"/>
          </w:tcPr>
          <w:p w:rsidR="00B903A7" w:rsidRPr="004C047A" w:rsidRDefault="00B903A7" w:rsidP="004C047A">
            <w:pPr>
              <w:spacing w:after="0" w:line="240" w:lineRule="auto"/>
              <w:rPr>
                <w:b/>
                <w:bCs/>
              </w:rPr>
            </w:pPr>
          </w:p>
        </w:tc>
        <w:tc>
          <w:tcPr>
            <w:tcW w:w="3020" w:type="dxa"/>
            <w:shd w:val="clear" w:color="auto" w:fill="3F1D5A"/>
            <w:vAlign w:val="center"/>
          </w:tcPr>
          <w:p w:rsidR="00B903A7" w:rsidRPr="004C047A" w:rsidRDefault="004C047A" w:rsidP="004C047A">
            <w:pPr>
              <w:spacing w:after="0" w:line="240" w:lineRule="auto"/>
              <w:jc w:val="center"/>
              <w:rPr>
                <w:b/>
                <w:bCs/>
              </w:rPr>
            </w:pPr>
            <w:r>
              <w:rPr>
                <w:noProof/>
                <w:lang w:eastAsia="fr-FR"/>
              </w:rPr>
              <mc:AlternateContent>
                <mc:Choice Requires="wps">
                  <w:drawing>
                    <wp:inline distT="0" distB="0" distL="0" distR="0" wp14:anchorId="56F3F4E7" wp14:editId="680718FC">
                      <wp:extent cx="1802765" cy="543560"/>
                      <wp:effectExtent l="0" t="0" r="0" b="0"/>
                      <wp:docPr id="6"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765" cy="543560"/>
                              </a:xfrm>
                              <a:prstGeom prst="rect">
                                <a:avLst/>
                              </a:prstGeom>
                              <a:noFill/>
                              <a:ln>
                                <a:noFill/>
                              </a:ln>
                              <a:effectLst/>
                            </wps:spPr>
                            <wps:txbx>
                              <w:txbxContent>
                                <w:p w:rsidR="00B903A7" w:rsidRDefault="00B903A7" w:rsidP="00B903A7">
                                  <w:pPr>
                                    <w:pStyle w:val="Titre1"/>
                                  </w:pPr>
                                  <w:r>
                                    <w:rPr>
                                      <w:lang w:bidi="fr-FR"/>
                                    </w:rPr>
                                    <w:t>[Titre de l’encadré]</w:t>
                                  </w:r>
                                </w:p>
                                <w:p w:rsidR="005D120C" w:rsidRPr="004C047A" w:rsidRDefault="005D120C" w:rsidP="005D120C">
                                  <w:pPr>
                                    <w:jc w:val="center"/>
                                    <w:rPr>
                                      <w:color w:val="F3642C"/>
                                    </w:rPr>
                                  </w:pPr>
                                  <w:r w:rsidRPr="004C047A">
                                    <w:rPr>
                                      <w:color w:val="F3642C"/>
                                      <w:lang w:bidi="fr-FR"/>
                                    </w:rPr>
                                    <w:sym w:font="Symbol" w:char="F0B7"/>
                                  </w:r>
                                  <w:r w:rsidRPr="004C047A">
                                    <w:rPr>
                                      <w:color w:val="F3642C"/>
                                      <w:lang w:bidi="fr-FR"/>
                                    </w:rPr>
                                    <w:t xml:space="preserve"> </w:t>
                                  </w:r>
                                  <w:r w:rsidRPr="004C047A">
                                    <w:rPr>
                                      <w:color w:val="F3642C"/>
                                      <w:lang w:bidi="fr-FR"/>
                                    </w:rPr>
                                    <w:sym w:font="Symbol" w:char="F0B7"/>
                                  </w:r>
                                  <w:r w:rsidRPr="004C047A">
                                    <w:rPr>
                                      <w:color w:val="F3642C"/>
                                      <w:lang w:bidi="fr-FR"/>
                                    </w:rPr>
                                    <w:t xml:space="preserve"> </w:t>
                                  </w:r>
                                  <w:r w:rsidRPr="004C047A">
                                    <w:rPr>
                                      <w:color w:val="F3642C"/>
                                      <w:lang w:bidi="fr-FR"/>
                                    </w:rPr>
                                    <w:sym w:font="Symbol" w:char="F0B7"/>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F3F4E7" id="Zone de texte 1" o:spid="_x0000_s1029" type="#_x0000_t202" style="width:141.9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" filled="f" stroked="f">
                      <v:path arrowok="t"/>
                      <v:textbox>
                        <w:txbxContent>
                          <w:p w:rsidR="00B903A7" w:rsidRDefault="00B903A7" w:rsidP="00B903A7">
                            <w:pPr>
                              <w:pStyle w:val="Titre1"/>
                            </w:pPr>
                            <w:r>
                              <w:rPr>
                                <w:lang w:bidi="fr-FR"/>
                              </w:rPr>
                              <w:t>[Titre de l’encadré]</w:t>
                            </w:r>
                          </w:p>
                          <w:p w:rsidR="005D120C" w:rsidRPr="004C047A" w:rsidRDefault="005D120C" w:rsidP="005D120C">
                            <w:pPr>
                              <w:jc w:val="center"/>
                              <w:rPr>
                                <w:color w:val="F3642C"/>
                              </w:rPr>
                            </w:pPr>
                            <w:r w:rsidRPr="004C047A">
                              <w:rPr>
                                <w:color w:val="F3642C"/>
                                <w:lang w:bidi="fr-FR"/>
                              </w:rPr>
                              <w:sym w:font="Symbol" w:char="F0B7"/>
                            </w:r>
                            <w:r w:rsidRPr="004C047A">
                              <w:rPr>
                                <w:color w:val="F3642C"/>
                                <w:lang w:bidi="fr-FR"/>
                              </w:rPr>
                              <w:t xml:space="preserve"> </w:t>
                            </w:r>
                            <w:r w:rsidRPr="004C047A">
                              <w:rPr>
                                <w:color w:val="F3642C"/>
                                <w:lang w:bidi="fr-FR"/>
                              </w:rPr>
                              <w:sym w:font="Symbol" w:char="F0B7"/>
                            </w:r>
                            <w:r w:rsidRPr="004C047A">
                              <w:rPr>
                                <w:color w:val="F3642C"/>
                                <w:lang w:bidi="fr-FR"/>
                              </w:rPr>
                              <w:t xml:space="preserve"> </w:t>
                            </w:r>
                            <w:r w:rsidRPr="004C047A">
                              <w:rPr>
                                <w:color w:val="F3642C"/>
                                <w:lang w:bidi="fr-FR"/>
                              </w:rPr>
                              <w:sym w:font="Symbol" w:char="F0B7"/>
                            </w:r>
                          </w:p>
                        </w:txbxContent>
                      </v:textbox>
                      <w10:anchorlock/>
                    </v:shape>
                  </w:pict>
                </mc:Fallback>
              </mc:AlternateContent>
            </w:r>
          </w:p>
        </w:tc>
      </w:tr>
      <w:tr w:rsidR="004C047A" w:rsidRPr="004C047A" w:rsidTr="004C047A">
        <w:trPr>
          <w:trHeight w:val="270"/>
        </w:trPr>
        <w:tc>
          <w:tcPr>
            <w:tcW w:w="7814" w:type="dxa"/>
            <w:vMerge/>
            <w:shd w:val="clear" w:color="auto" w:fill="F2F2F2"/>
          </w:tcPr>
          <w:p w:rsidR="00B903A7" w:rsidRPr="004C047A" w:rsidRDefault="00B903A7" w:rsidP="004C047A">
            <w:pPr>
              <w:spacing w:after="0" w:line="240" w:lineRule="auto"/>
              <w:rPr>
                <w:b/>
                <w:bCs/>
              </w:rPr>
            </w:pPr>
          </w:p>
        </w:tc>
        <w:tc>
          <w:tcPr>
            <w:tcW w:w="236" w:type="dxa"/>
            <w:vMerge/>
            <w:shd w:val="clear" w:color="auto" w:fill="F2F2F2"/>
          </w:tcPr>
          <w:p w:rsidR="00B903A7" w:rsidRPr="004C047A" w:rsidRDefault="00B903A7" w:rsidP="004C047A">
            <w:pPr>
              <w:spacing w:after="0" w:line="240" w:lineRule="auto"/>
            </w:pPr>
          </w:p>
        </w:tc>
        <w:tc>
          <w:tcPr>
            <w:tcW w:w="3020" w:type="dxa"/>
            <w:vMerge w:val="restart"/>
            <w:shd w:val="clear" w:color="auto" w:fill="3F1D5A"/>
            <w:vAlign w:val="center"/>
          </w:tcPr>
          <w:p w:rsidR="00B903A7" w:rsidRPr="004C047A" w:rsidRDefault="004C047A" w:rsidP="004C047A">
            <w:pPr>
              <w:spacing w:after="0" w:line="240" w:lineRule="auto"/>
              <w:jc w:val="center"/>
            </w:pPr>
            <w:r>
              <w:rPr>
                <w:noProof/>
                <w:lang w:eastAsia="fr-FR"/>
              </w:rPr>
              <mc:AlternateContent>
                <mc:Choice Requires="wps">
                  <w:drawing>
                    <wp:inline distT="0" distB="0" distL="0" distR="0" wp14:anchorId="735657EE" wp14:editId="5278443D">
                      <wp:extent cx="1771650" cy="7648575"/>
                      <wp:effectExtent l="0" t="0" r="0" b="0"/>
                      <wp:docPr id="5"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1650" cy="7648575"/>
                              </a:xfrm>
                              <a:prstGeom prst="rect">
                                <a:avLst/>
                              </a:prstGeom>
                              <a:noFill/>
                              <a:ln>
                                <a:noFill/>
                              </a:ln>
                              <a:effectLst/>
                            </wps:spPr>
                            <wps:txbx>
                              <w:txbxContent>
                                <w:p w:rsidR="00426F60" w:rsidRPr="00426F60" w:rsidRDefault="00426F60" w:rsidP="00426F60">
                                  <w:pPr>
                                    <w:pStyle w:val="Titre1"/>
                                  </w:pPr>
                                  <w:r w:rsidRPr="00426F60">
                                    <w:rPr>
                                      <w:lang w:bidi="fr-FR"/>
                                    </w:rPr>
                                    <w:t>[Tapez le contenu de l’encadré. Un</w:t>
                                  </w:r>
                                  <w:r w:rsidR="00F436E3">
                                    <w:rPr>
                                      <w:lang w:bidi="fr-FR"/>
                                    </w:rPr>
                                    <w:t> </w:t>
                                  </w:r>
                                  <w:r w:rsidRPr="00426F60">
                                    <w:rPr>
                                      <w:lang w:bidi="fr-FR"/>
                                    </w:rPr>
                                    <w:t>encadré est un</w:t>
                                  </w:r>
                                  <w:r w:rsidR="00F436E3">
                                    <w:rPr>
                                      <w:lang w:bidi="fr-FR"/>
                                    </w:rPr>
                                    <w:t> </w:t>
                                  </w:r>
                                  <w:r w:rsidRPr="00426F60">
                                    <w:rPr>
                                      <w:lang w:bidi="fr-FR"/>
                                    </w:rPr>
                                    <w:t>supplément autonome au</w:t>
                                  </w:r>
                                  <w:r w:rsidR="00F436E3">
                                    <w:rPr>
                                      <w:lang w:bidi="fr-FR"/>
                                    </w:rPr>
                                    <w:t> </w:t>
                                  </w:r>
                                  <w:r w:rsidRPr="00426F60">
                                    <w:rPr>
                                      <w:lang w:bidi="fr-FR"/>
                                    </w:rPr>
                                    <w:t>document principal. Il est souvent soit aligné sur la gauche ou la droite de la page, ou situé en haut ou en bas de celle-ci. Utilisez l’onglet Outils de dessin pour modifier la mise en Forme de la zone de texte de</w:t>
                                  </w:r>
                                  <w:r w:rsidR="00F436E3">
                                    <w:rPr>
                                      <w:lang w:bidi="fr-FR"/>
                                    </w:rPr>
                                    <w:t> </w:t>
                                  </w:r>
                                  <w:r w:rsidRPr="00426F60">
                                    <w:rPr>
                                      <w:lang w:bidi="fr-FR"/>
                                    </w:rPr>
                                    <w:t>l’encadré.</w:t>
                                  </w:r>
                                </w:p>
                                <w:p w:rsidR="00426F60" w:rsidRPr="00426F60" w:rsidRDefault="00426F60" w:rsidP="00426F60">
                                  <w:pPr>
                                    <w:pStyle w:val="Titre1"/>
                                  </w:pPr>
                                  <w:r w:rsidRPr="00426F60">
                                    <w:rPr>
                                      <w:lang w:bidi="fr-FR"/>
                                    </w:rPr>
                                    <w:t>Tapez le contenu de l’encadré. Un</w:t>
                                  </w:r>
                                  <w:r w:rsidR="00F436E3">
                                    <w:rPr>
                                      <w:lang w:bidi="fr-FR"/>
                                    </w:rPr>
                                    <w:t> </w:t>
                                  </w:r>
                                  <w:r w:rsidRPr="00426F60">
                                    <w:rPr>
                                      <w:lang w:bidi="fr-FR"/>
                                    </w:rPr>
                                    <w:t>encadré est un</w:t>
                                  </w:r>
                                  <w:r w:rsidR="00F436E3">
                                    <w:rPr>
                                      <w:lang w:bidi="fr-FR"/>
                                    </w:rPr>
                                    <w:t> </w:t>
                                  </w:r>
                                  <w:r w:rsidRPr="00426F60">
                                    <w:rPr>
                                      <w:lang w:bidi="fr-FR"/>
                                    </w:rPr>
                                    <w:t>supplément autonome au</w:t>
                                  </w:r>
                                  <w:r w:rsidR="00F436E3">
                                    <w:rPr>
                                      <w:lang w:bidi="fr-FR"/>
                                    </w:rPr>
                                    <w:t> </w:t>
                                  </w:r>
                                  <w:r w:rsidRPr="00426F60">
                                    <w:rPr>
                                      <w:lang w:bidi="fr-FR"/>
                                    </w:rPr>
                                    <w:t>document principal. Il est souvent soit aligné sur la gauche ou la droite de la page, ou situé en haut ou en bas de celle-ci. Utilisez l’onglet Outils de dessin pour modifier la mise en Forme de la zone de texte de</w:t>
                                  </w:r>
                                  <w:r w:rsidR="00F436E3">
                                    <w:rPr>
                                      <w:lang w:bidi="fr-FR"/>
                                    </w:rPr>
                                    <w:t> </w:t>
                                  </w:r>
                                  <w:r w:rsidRPr="00426F60">
                                    <w:rPr>
                                      <w:lang w:bidi="fr-FR"/>
                                    </w:rPr>
                                    <w:t>l’encadré.]</w:t>
                                  </w:r>
                                </w:p>
                                <w:p w:rsidR="00426F60" w:rsidRDefault="00426F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35657EE" id="Zone de texte 8" o:spid="_x0000_s1030" type="#_x0000_t202" style="width:139.5pt;height:60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" filled="f" stroked="f">
                      <v:path arrowok="t"/>
                      <v:textbox>
                        <w:txbxContent>
                          <w:p w:rsidR="00426F60" w:rsidRPr="00426F60" w:rsidRDefault="00426F60" w:rsidP="00426F60">
                            <w:pPr>
                              <w:pStyle w:val="Titre1"/>
                            </w:pPr>
                            <w:r w:rsidRPr="00426F60">
                              <w:rPr>
                                <w:lang w:bidi="fr-FR"/>
                              </w:rPr>
                              <w:t>[Tapez le contenu de l’encadré. Un</w:t>
                            </w:r>
                            <w:r w:rsidR="00F436E3">
                              <w:rPr>
                                <w:lang w:bidi="fr-FR"/>
                              </w:rPr>
                              <w:t> </w:t>
                            </w:r>
                            <w:r w:rsidRPr="00426F60">
                              <w:rPr>
                                <w:lang w:bidi="fr-FR"/>
                              </w:rPr>
                              <w:t>encadré est un</w:t>
                            </w:r>
                            <w:r w:rsidR="00F436E3">
                              <w:rPr>
                                <w:lang w:bidi="fr-FR"/>
                              </w:rPr>
                              <w:t> </w:t>
                            </w:r>
                            <w:r w:rsidRPr="00426F60">
                              <w:rPr>
                                <w:lang w:bidi="fr-FR"/>
                              </w:rPr>
                              <w:t>supplément autonome au</w:t>
                            </w:r>
                            <w:r w:rsidR="00F436E3">
                              <w:rPr>
                                <w:lang w:bidi="fr-FR"/>
                              </w:rPr>
                              <w:t> </w:t>
                            </w:r>
                            <w:r w:rsidRPr="00426F60">
                              <w:rPr>
                                <w:lang w:bidi="fr-FR"/>
                              </w:rPr>
                              <w:t>document principal. Il est souvent soit aligné sur la gauche ou la droite de la page, ou situé en haut ou en bas de celle-ci. Utilisez l’onglet Outils de dessin pour modifier la mise en Forme de la zone de texte de</w:t>
                            </w:r>
                            <w:r w:rsidR="00F436E3">
                              <w:rPr>
                                <w:lang w:bidi="fr-FR"/>
                              </w:rPr>
                              <w:t> </w:t>
                            </w:r>
                            <w:r w:rsidRPr="00426F60">
                              <w:rPr>
                                <w:lang w:bidi="fr-FR"/>
                              </w:rPr>
                              <w:t>l’encadré.</w:t>
                            </w:r>
                          </w:p>
                          <w:p w:rsidR="00426F60" w:rsidRPr="00426F60" w:rsidRDefault="00426F60" w:rsidP="00426F60">
                            <w:pPr>
                              <w:pStyle w:val="Titre1"/>
                            </w:pPr>
                            <w:r w:rsidRPr="00426F60">
                              <w:rPr>
                                <w:lang w:bidi="fr-FR"/>
                              </w:rPr>
                              <w:t>Tapez le contenu de l’encadré. Un</w:t>
                            </w:r>
                            <w:r w:rsidR="00F436E3">
                              <w:rPr>
                                <w:lang w:bidi="fr-FR"/>
                              </w:rPr>
                              <w:t> </w:t>
                            </w:r>
                            <w:r w:rsidRPr="00426F60">
                              <w:rPr>
                                <w:lang w:bidi="fr-FR"/>
                              </w:rPr>
                              <w:t>encadré est un</w:t>
                            </w:r>
                            <w:r w:rsidR="00F436E3">
                              <w:rPr>
                                <w:lang w:bidi="fr-FR"/>
                              </w:rPr>
                              <w:t> </w:t>
                            </w:r>
                            <w:r w:rsidRPr="00426F60">
                              <w:rPr>
                                <w:lang w:bidi="fr-FR"/>
                              </w:rPr>
                              <w:t>supplément autonome au</w:t>
                            </w:r>
                            <w:r w:rsidR="00F436E3">
                              <w:rPr>
                                <w:lang w:bidi="fr-FR"/>
                              </w:rPr>
                              <w:t> </w:t>
                            </w:r>
                            <w:r w:rsidRPr="00426F60">
                              <w:rPr>
                                <w:lang w:bidi="fr-FR"/>
                              </w:rPr>
                              <w:t>document principal. Il est souvent soit aligné sur la gauche ou la droite de la page, ou situé en haut ou en bas de celle-ci. Utilisez l’onglet Outils de dessin pour modifier la mise en Forme de la zone de texte de</w:t>
                            </w:r>
                            <w:r w:rsidR="00F436E3">
                              <w:rPr>
                                <w:lang w:bidi="fr-FR"/>
                              </w:rPr>
                              <w:t> </w:t>
                            </w:r>
                            <w:r w:rsidRPr="00426F60">
                              <w:rPr>
                                <w:lang w:bidi="fr-FR"/>
                              </w:rPr>
                              <w:t>l’encadré.]</w:t>
                            </w:r>
                          </w:p>
                          <w:p w:rsidR="00426F60" w:rsidRDefault="00426F60"/>
                        </w:txbxContent>
                      </v:textbox>
                      <w10:anchorlock/>
                    </v:shape>
                  </w:pict>
                </mc:Fallback>
              </mc:AlternateContent>
            </w:r>
          </w:p>
        </w:tc>
      </w:tr>
      <w:tr w:rsidR="004C047A" w:rsidRPr="004C047A" w:rsidTr="004C047A">
        <w:trPr>
          <w:trHeight w:val="478"/>
        </w:trPr>
        <w:tc>
          <w:tcPr>
            <w:tcW w:w="7814" w:type="dxa"/>
            <w:shd w:val="clear" w:color="auto" w:fill="auto"/>
            <w:vAlign w:val="center"/>
          </w:tcPr>
          <w:p w:rsidR="00B903A7" w:rsidRPr="004C047A" w:rsidRDefault="00DD1174" w:rsidP="004C047A">
            <w:pPr>
              <w:pStyle w:val="Sous-titre"/>
              <w:spacing w:after="0" w:line="240" w:lineRule="auto"/>
              <w:rPr>
                <w:bCs/>
              </w:rPr>
            </w:pPr>
            <w:r>
              <w:rPr>
                <w:noProof/>
                <w:lang w:eastAsia="fr-FR"/>
              </w:rPr>
              <mc:AlternateContent>
                <mc:Choice Requires="wpg">
                  <w:drawing>
                    <wp:anchor distT="0" distB="0" distL="114300" distR="114300" simplePos="0" relativeHeight="251681792" behindDoc="0" locked="0" layoutInCell="1" allowOverlap="1" wp14:anchorId="5D7FE4DD" wp14:editId="0E7BD2B9">
                      <wp:simplePos x="0" y="0"/>
                      <wp:positionH relativeFrom="column">
                        <wp:posOffset>3749040</wp:posOffset>
                      </wp:positionH>
                      <wp:positionV relativeFrom="paragraph">
                        <wp:posOffset>1645920</wp:posOffset>
                      </wp:positionV>
                      <wp:extent cx="472440" cy="639445"/>
                      <wp:effectExtent l="0" t="0" r="3810" b="8255"/>
                      <wp:wrapNone/>
                      <wp:docPr id="64" name="Groupe 64"/>
                      <wp:cNvGraphicFramePr/>
                      <a:graphic xmlns:a="http://schemas.openxmlformats.org/drawingml/2006/main">
                        <a:graphicData uri="http://schemas.microsoft.com/office/word/2010/wordprocessingGroup">
                          <wpg:wgp>
                            <wpg:cNvGrpSpPr/>
                            <wpg:grpSpPr>
                              <a:xfrm>
                                <a:off x="0" y="0"/>
                                <a:ext cx="472440" cy="639445"/>
                                <a:chOff x="0" y="0"/>
                                <a:chExt cx="375285" cy="609233"/>
                              </a:xfrm>
                            </wpg:grpSpPr>
                            <wps:wsp>
                              <wps:cNvPr id="61" name="Rectangle 61"/>
                              <wps:cNvSpPr/>
                              <wps:spPr>
                                <a:xfrm>
                                  <a:off x="0" y="0"/>
                                  <a:ext cx="375285" cy="292100"/>
                                </a:xfrm>
                                <a:prstGeom prst="rect">
                                  <a:avLst/>
                                </a:prstGeom>
                                <a:solidFill>
                                  <a:srgbClr val="0033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A3CF0" w:rsidRPr="00B91761" w:rsidRDefault="00B91761" w:rsidP="00603D51">
                                    <w:pPr>
                                      <w:spacing w:after="0" w:line="240" w:lineRule="auto"/>
                                      <w:jc w:val="center"/>
                                      <w:rPr>
                                        <w:b/>
                                        <w:sz w:val="20"/>
                                      </w:rPr>
                                    </w:pPr>
                                    <w:r>
                                      <w:rPr>
                                        <w:b/>
                                        <w:sz w:val="20"/>
                                      </w:rPr>
                                      <w:t>v</w:t>
                                    </w:r>
                                    <w:r w:rsidR="004A3CF0" w:rsidRPr="00B91761">
                                      <w:rPr>
                                        <w:b/>
                                        <w:sz w:val="20"/>
                                      </w:rPr>
                                      <w:t xml:space="preserve">. </w:t>
                                    </w:r>
                                    <w:r w:rsidR="000E45AC">
                                      <w:rPr>
                                        <w:b/>
                                        <w:sz w:val="20"/>
                                      </w:rPr>
                                      <w:t>2</w:t>
                                    </w:r>
                                    <w:r w:rsidR="004A3CF0" w:rsidRPr="00B91761">
                                      <w:rPr>
                                        <w:b/>
                                        <w:sz w:val="20"/>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 name="Rectangle 62"/>
                              <wps:cNvSpPr/>
                              <wps:spPr>
                                <a:xfrm>
                                  <a:off x="0" y="317133"/>
                                  <a:ext cx="375285" cy="292100"/>
                                </a:xfrm>
                                <a:prstGeom prst="rect">
                                  <a:avLst/>
                                </a:prstGeom>
                                <a:solidFill>
                                  <a:srgbClr val="0033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A3CF0" w:rsidRPr="00B91761" w:rsidRDefault="004A3CF0" w:rsidP="00603D51">
                                    <w:pPr>
                                      <w:spacing w:after="0" w:line="240" w:lineRule="auto"/>
                                      <w:jc w:val="center"/>
                                      <w:rPr>
                                        <w:b/>
                                        <w:sz w:val="20"/>
                                      </w:rPr>
                                    </w:pPr>
                                    <w:r w:rsidRPr="00B91761">
                                      <w:rPr>
                                        <w:b/>
                                        <w:sz w:val="20"/>
                                      </w:rPr>
                                      <w:t>20</w:t>
                                    </w:r>
                                    <w:r w:rsidR="000E45AC">
                                      <w:rPr>
                                        <w:b/>
                                        <w:sz w:val="20"/>
                                      </w:rPr>
                                      <w:t>20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D7FE4DD" id="Groupe 64" o:spid="_x0000_s1031" style="position:absolute;margin-left:295.2pt;margin-top:129.6pt;width:37.2pt;height:50.35pt;z-index:251681792;mso-position-horizontal-relative:text;mso-position-vertical-relative:text;mso-width-relative:margin;mso-height-relative:margin" coordsize="3752,6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">
                      <v:rect id="Rectangle 61" o:spid="_x0000_s1032" style="position:absolute;width:3752;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" fillcolor="#036" stroked="f" strokeweight="2.25pt">
                        <v:textbox inset="0,0,0,0">
                          <w:txbxContent>
                            <w:p w:rsidR="004A3CF0" w:rsidRPr="00B91761" w:rsidRDefault="00B91761" w:rsidP="00603D51">
                              <w:pPr>
                                <w:spacing w:after="0" w:line="240" w:lineRule="auto"/>
                                <w:jc w:val="center"/>
                                <w:rPr>
                                  <w:b/>
                                  <w:sz w:val="20"/>
                                </w:rPr>
                              </w:pPr>
                              <w:r>
                                <w:rPr>
                                  <w:b/>
                                  <w:sz w:val="20"/>
                                </w:rPr>
                                <w:t>v</w:t>
                              </w:r>
                              <w:r w:rsidR="004A3CF0" w:rsidRPr="00B91761">
                                <w:rPr>
                                  <w:b/>
                                  <w:sz w:val="20"/>
                                </w:rPr>
                                <w:t xml:space="preserve">. </w:t>
                              </w:r>
                              <w:r w:rsidR="000E45AC">
                                <w:rPr>
                                  <w:b/>
                                  <w:sz w:val="20"/>
                                </w:rPr>
                                <w:t>2</w:t>
                              </w:r>
                              <w:r w:rsidR="004A3CF0" w:rsidRPr="00B91761">
                                <w:rPr>
                                  <w:b/>
                                  <w:sz w:val="20"/>
                                </w:rPr>
                                <w:t>.0</w:t>
                              </w:r>
                            </w:p>
                          </w:txbxContent>
                        </v:textbox>
                      </v:rect>
                      <v:rect id="Rectangle 62" o:spid="_x0000_s1033" style="position:absolute;top:3171;width:3752;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" fillcolor="#036" stroked="f" strokeweight="2.25pt">
                        <v:textbox inset="0,0,0,0">
                          <w:txbxContent>
                            <w:p w:rsidR="004A3CF0" w:rsidRPr="00B91761" w:rsidRDefault="004A3CF0" w:rsidP="00603D51">
                              <w:pPr>
                                <w:spacing w:after="0" w:line="240" w:lineRule="auto"/>
                                <w:jc w:val="center"/>
                                <w:rPr>
                                  <w:b/>
                                  <w:sz w:val="20"/>
                                </w:rPr>
                              </w:pPr>
                              <w:r w:rsidRPr="00B91761">
                                <w:rPr>
                                  <w:b/>
                                  <w:sz w:val="20"/>
                                </w:rPr>
                                <w:t>20</w:t>
                              </w:r>
                              <w:r w:rsidR="000E45AC">
                                <w:rPr>
                                  <w:b/>
                                  <w:sz w:val="20"/>
                                </w:rPr>
                                <w:t>20</w:t>
                              </w:r>
                            </w:p>
                          </w:txbxContent>
                        </v:textbox>
                      </v:rect>
                    </v:group>
                  </w:pict>
                </mc:Fallback>
              </mc:AlternateContent>
            </w:r>
            <w:r>
              <w:rPr>
                <w:noProof/>
                <w:lang w:eastAsia="fr-FR"/>
              </w:rPr>
              <w:drawing>
                <wp:anchor distT="0" distB="0" distL="114300" distR="114300" simplePos="0" relativeHeight="251673600" behindDoc="0" locked="0" layoutInCell="1" allowOverlap="1" wp14:anchorId="7793AA7B" wp14:editId="770031B5">
                  <wp:simplePos x="0" y="0"/>
                  <wp:positionH relativeFrom="margin">
                    <wp:posOffset>585470</wp:posOffset>
                  </wp:positionH>
                  <wp:positionV relativeFrom="paragraph">
                    <wp:posOffset>1670685</wp:posOffset>
                  </wp:positionV>
                  <wp:extent cx="627380" cy="648970"/>
                  <wp:effectExtent l="0" t="0" r="127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I.jpg"/>
                          <pic:cNvPicPr/>
                        </pic:nvPicPr>
                        <pic:blipFill rotWithShape="1">
                          <a:blip r:embed="rId13" cstate="print">
                            <a:extLst>
                              <a:ext uri="{28A0092B-C50C-407E-A947-70E740481C1C}">
                                <a14:useLocalDpi xmlns:a14="http://schemas.microsoft.com/office/drawing/2010/main" val="0"/>
                              </a:ext>
                            </a:extLst>
                          </a:blip>
                          <a:srcRect r="64310"/>
                          <a:stretch/>
                        </pic:blipFill>
                        <pic:spPr bwMode="auto">
                          <a:xfrm>
                            <a:off x="0" y="0"/>
                            <a:ext cx="627380" cy="648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36" w:type="dxa"/>
            <w:vMerge/>
            <w:shd w:val="clear" w:color="auto" w:fill="auto"/>
          </w:tcPr>
          <w:p w:rsidR="00B903A7" w:rsidRPr="004C047A" w:rsidRDefault="00B903A7" w:rsidP="004C047A">
            <w:pPr>
              <w:spacing w:after="0" w:line="240" w:lineRule="auto"/>
            </w:pPr>
          </w:p>
        </w:tc>
        <w:tc>
          <w:tcPr>
            <w:tcW w:w="3020" w:type="dxa"/>
            <w:vMerge/>
            <w:shd w:val="clear" w:color="auto" w:fill="3F1D5A"/>
          </w:tcPr>
          <w:p w:rsidR="00B903A7" w:rsidRPr="004C047A" w:rsidRDefault="00B903A7" w:rsidP="004C047A">
            <w:pPr>
              <w:spacing w:after="0" w:line="240" w:lineRule="auto"/>
            </w:pPr>
          </w:p>
        </w:tc>
      </w:tr>
      <w:tr w:rsidR="004C047A" w:rsidRPr="004C047A" w:rsidTr="007E7111">
        <w:trPr>
          <w:trHeight w:val="11295"/>
        </w:trPr>
        <w:tc>
          <w:tcPr>
            <w:tcW w:w="7814" w:type="dxa"/>
            <w:shd w:val="clear" w:color="auto" w:fill="auto"/>
          </w:tcPr>
          <w:p w:rsidR="005D120C" w:rsidRPr="004C047A" w:rsidRDefault="00390CE6" w:rsidP="007E7111">
            <w:pPr>
              <w:spacing w:after="0" w:line="240" w:lineRule="auto"/>
            </w:pPr>
            <w:r>
              <w:rPr>
                <w:noProof/>
                <w:lang w:eastAsia="fr-FR"/>
              </w:rPr>
              <w:lastRenderedPageBreak/>
              <mc:AlternateContent>
                <mc:Choice Requires="wps">
                  <w:drawing>
                    <wp:inline distT="0" distB="0" distL="0" distR="0" wp14:anchorId="2B37F302" wp14:editId="1C72530B">
                      <wp:extent cx="3956685" cy="5534167"/>
                      <wp:effectExtent l="0" t="0" r="0" b="9525"/>
                      <wp:docPr id="6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685" cy="5534167"/>
                              </a:xfrm>
                              <a:prstGeom prst="rect">
                                <a:avLst/>
                              </a:prstGeom>
                              <a:noFill/>
                              <a:ln>
                                <a:noFill/>
                              </a:ln>
                              <a:effectLst/>
                            </wps:spPr>
                            <wps:txbx>
                              <w:txbxContent>
                                <w:p w:rsidR="00390CE6" w:rsidRPr="00B91761" w:rsidRDefault="00390CE6" w:rsidP="00390CE6">
                                  <w:pPr>
                                    <w:pStyle w:val="Titre2"/>
                                    <w:spacing w:before="0"/>
                                    <w:jc w:val="both"/>
                                    <w:rPr>
                                      <w:color w:val="003366"/>
                                    </w:rPr>
                                  </w:pPr>
                                  <w:r>
                                    <w:rPr>
                                      <w:color w:val="003366"/>
                                      <w:lang w:bidi="fr-FR"/>
                                    </w:rPr>
                                    <w:t>Sommaire</w:t>
                                  </w:r>
                                </w:p>
                                <w:p w:rsidR="00390CE6" w:rsidRDefault="00390CE6" w:rsidP="00390CE6">
                                  <w:pPr>
                                    <w:spacing w:after="0"/>
                                    <w:jc w:val="both"/>
                                    <w:rPr>
                                      <w:color w:val="003366"/>
                                      <w:sz w:val="40"/>
                                      <w:lang w:bidi="fr-FR"/>
                                    </w:rPr>
                                  </w:pPr>
                                </w:p>
                                <w:p w:rsidR="00390CE6" w:rsidRDefault="00390CE6" w:rsidP="00390CE6">
                                  <w:pPr>
                                    <w:spacing w:after="0"/>
                                    <w:jc w:val="both"/>
                                    <w:rPr>
                                      <w:lang w:bidi="fr-FR"/>
                                    </w:rPr>
                                  </w:pPr>
                                  <w:r w:rsidRPr="00D073CA">
                                    <w:rPr>
                                      <w:color w:val="003366"/>
                                      <w:sz w:val="40"/>
                                      <w:lang w:bidi="fr-FR"/>
                                    </w:rPr>
                                    <w:sym w:font="Wingdings" w:char="F08C"/>
                                  </w:r>
                                  <w:r>
                                    <w:rPr>
                                      <w:color w:val="003366"/>
                                      <w:sz w:val="44"/>
                                      <w:lang w:bidi="fr-FR"/>
                                    </w:rPr>
                                    <w:t xml:space="preserve"> </w:t>
                                  </w:r>
                                  <w:r w:rsidRPr="00D073CA">
                                    <w:rPr>
                                      <w:lang w:bidi="fr-FR"/>
                                    </w:rPr>
                                    <w:t>Introduction</w:t>
                                  </w:r>
                                </w:p>
                                <w:p w:rsidR="00390CE6" w:rsidRDefault="00390CE6" w:rsidP="00390CE6">
                                  <w:pPr>
                                    <w:spacing w:after="0"/>
                                    <w:jc w:val="both"/>
                                    <w:rPr>
                                      <w:lang w:bidi="fr-FR"/>
                                    </w:rPr>
                                  </w:pPr>
                                </w:p>
                                <w:p w:rsidR="00390CE6" w:rsidRDefault="00390CE6" w:rsidP="00390CE6">
                                  <w:pPr>
                                    <w:spacing w:after="0"/>
                                    <w:jc w:val="both"/>
                                    <w:rPr>
                                      <w:lang w:bidi="fr-FR"/>
                                    </w:rPr>
                                  </w:pPr>
                                  <w:r w:rsidRPr="00D073CA">
                                    <w:rPr>
                                      <w:color w:val="003366"/>
                                      <w:sz w:val="40"/>
                                      <w:lang w:bidi="fr-FR"/>
                                    </w:rPr>
                                    <w:sym w:font="Wingdings" w:char="F08D"/>
                                  </w:r>
                                  <w:r>
                                    <w:rPr>
                                      <w:color w:val="003366"/>
                                      <w:sz w:val="44"/>
                                      <w:lang w:bidi="fr-FR"/>
                                    </w:rPr>
                                    <w:t xml:space="preserve"> </w:t>
                                  </w:r>
                                  <w:r w:rsidRPr="00D073CA">
                                    <w:rPr>
                                      <w:lang w:bidi="fr-FR"/>
                                    </w:rPr>
                                    <w:t>L’accès aux sites</w:t>
                                  </w:r>
                                </w:p>
                                <w:p w:rsidR="00390CE6" w:rsidRDefault="00390CE6" w:rsidP="00390CE6">
                                  <w:pPr>
                                    <w:spacing w:after="0"/>
                                    <w:jc w:val="both"/>
                                    <w:rPr>
                                      <w:lang w:bidi="fr-FR"/>
                                    </w:rPr>
                                  </w:pPr>
                                </w:p>
                                <w:p w:rsidR="00390CE6" w:rsidRDefault="00390CE6" w:rsidP="00390CE6">
                                  <w:pPr>
                                    <w:spacing w:after="0"/>
                                    <w:jc w:val="both"/>
                                    <w:rPr>
                                      <w:lang w:bidi="fr-FR"/>
                                    </w:rPr>
                                  </w:pPr>
                                  <w:r w:rsidRPr="00D073CA">
                                    <w:rPr>
                                      <w:color w:val="003366"/>
                                      <w:sz w:val="40"/>
                                      <w:lang w:bidi="fr-FR"/>
                                    </w:rPr>
                                    <w:sym w:font="Wingdings" w:char="F08E"/>
                                  </w:r>
                                  <w:r>
                                    <w:rPr>
                                      <w:color w:val="003366"/>
                                      <w:sz w:val="44"/>
                                      <w:lang w:bidi="fr-FR"/>
                                    </w:rPr>
                                    <w:t xml:space="preserve"> </w:t>
                                  </w:r>
                                  <w:r w:rsidRPr="00D073CA">
                                    <w:rPr>
                                      <w:lang w:bidi="fr-FR"/>
                                    </w:rPr>
                                    <w:t>L’accès aux locaux</w:t>
                                  </w:r>
                                </w:p>
                                <w:p w:rsidR="00390CE6" w:rsidRDefault="00390CE6" w:rsidP="00390CE6">
                                  <w:pPr>
                                    <w:spacing w:after="0"/>
                                    <w:jc w:val="both"/>
                                    <w:rPr>
                                      <w:lang w:bidi="fr-FR"/>
                                    </w:rPr>
                                  </w:pPr>
                                </w:p>
                                <w:p w:rsidR="00390CE6" w:rsidRDefault="00390CE6" w:rsidP="00390CE6">
                                  <w:pPr>
                                    <w:spacing w:after="0"/>
                                    <w:jc w:val="both"/>
                                    <w:rPr>
                                      <w:lang w:bidi="fr-FR"/>
                                    </w:rPr>
                                  </w:pPr>
                                  <w:r w:rsidRPr="00D073CA">
                                    <w:rPr>
                                      <w:color w:val="003366"/>
                                      <w:sz w:val="40"/>
                                      <w:lang w:bidi="fr-FR"/>
                                    </w:rPr>
                                    <w:sym w:font="Wingdings" w:char="F08F"/>
                                  </w:r>
                                  <w:r>
                                    <w:rPr>
                                      <w:color w:val="003366"/>
                                      <w:sz w:val="44"/>
                                      <w:lang w:bidi="fr-FR"/>
                                    </w:rPr>
                                    <w:t xml:space="preserve"> </w:t>
                                  </w:r>
                                  <w:r w:rsidRPr="00D073CA">
                                    <w:rPr>
                                      <w:lang w:bidi="fr-FR"/>
                                    </w:rPr>
                                    <w:t>L’accès aux locaux sensibles</w:t>
                                  </w:r>
                                </w:p>
                                <w:p w:rsidR="00390CE6" w:rsidRDefault="00390CE6" w:rsidP="00390CE6">
                                  <w:pPr>
                                    <w:spacing w:after="0"/>
                                    <w:jc w:val="both"/>
                                    <w:rPr>
                                      <w:lang w:bidi="fr-FR"/>
                                    </w:rPr>
                                  </w:pPr>
                                </w:p>
                                <w:p w:rsidR="00390CE6" w:rsidRDefault="00390CE6" w:rsidP="00390CE6">
                                  <w:pPr>
                                    <w:spacing w:after="0"/>
                                    <w:jc w:val="both"/>
                                    <w:rPr>
                                      <w:lang w:bidi="fr-FR"/>
                                    </w:rPr>
                                  </w:pPr>
                                  <w:r w:rsidRPr="00D073CA">
                                    <w:rPr>
                                      <w:color w:val="003366"/>
                                      <w:sz w:val="40"/>
                                      <w:lang w:bidi="fr-FR"/>
                                    </w:rPr>
                                    <w:sym w:font="Wingdings" w:char="F090"/>
                                  </w:r>
                                  <w:r>
                                    <w:rPr>
                                      <w:color w:val="003366"/>
                                      <w:sz w:val="44"/>
                                      <w:lang w:bidi="fr-FR"/>
                                    </w:rPr>
                                    <w:t xml:space="preserve"> </w:t>
                                  </w:r>
                                  <w:r w:rsidRPr="00D073CA">
                                    <w:rPr>
                                      <w:lang w:bidi="fr-FR"/>
                                    </w:rPr>
                                    <w:t>Les clauses de confidentialité</w:t>
                                  </w:r>
                                </w:p>
                                <w:p w:rsidR="00390CE6" w:rsidRDefault="00390CE6" w:rsidP="00390CE6">
                                  <w:pPr>
                                    <w:spacing w:after="0"/>
                                    <w:jc w:val="both"/>
                                    <w:rPr>
                                      <w:lang w:bidi="fr-FR"/>
                                    </w:rPr>
                                  </w:pPr>
                                </w:p>
                                <w:p w:rsidR="00390CE6" w:rsidRDefault="00390CE6" w:rsidP="00390CE6">
                                  <w:pPr>
                                    <w:spacing w:after="0"/>
                                    <w:jc w:val="both"/>
                                    <w:rPr>
                                      <w:lang w:bidi="fr-FR"/>
                                    </w:rPr>
                                  </w:pPr>
                                  <w:r w:rsidRPr="00D073CA">
                                    <w:rPr>
                                      <w:color w:val="003366"/>
                                      <w:sz w:val="40"/>
                                      <w:lang w:bidi="fr-FR"/>
                                    </w:rPr>
                                    <w:sym w:font="Wingdings" w:char="F091"/>
                                  </w:r>
                                  <w:r>
                                    <w:rPr>
                                      <w:color w:val="003366"/>
                                      <w:sz w:val="44"/>
                                      <w:lang w:bidi="fr-FR"/>
                                    </w:rPr>
                                    <w:t xml:space="preserve"> </w:t>
                                  </w:r>
                                  <w:r>
                                    <w:rPr>
                                      <w:lang w:bidi="fr-FR"/>
                                    </w:rPr>
                                    <w:t>Les dispositions générales de sécurité</w:t>
                                  </w:r>
                                </w:p>
                                <w:p w:rsidR="00390CE6" w:rsidRDefault="00390CE6" w:rsidP="00390CE6">
                                  <w:pPr>
                                    <w:spacing w:after="0"/>
                                    <w:jc w:val="both"/>
                                    <w:rPr>
                                      <w:lang w:bidi="fr-FR"/>
                                    </w:rPr>
                                  </w:pPr>
                                </w:p>
                                <w:p w:rsidR="00390CE6" w:rsidRDefault="00390CE6" w:rsidP="00390CE6">
                                  <w:pPr>
                                    <w:spacing w:after="0"/>
                                    <w:jc w:val="both"/>
                                    <w:rPr>
                                      <w:lang w:bidi="fr-FR"/>
                                    </w:rPr>
                                  </w:pPr>
                                  <w:r w:rsidRPr="00D073CA">
                                    <w:rPr>
                                      <w:color w:val="003366"/>
                                      <w:sz w:val="40"/>
                                      <w:lang w:bidi="fr-FR"/>
                                    </w:rPr>
                                    <w:sym w:font="Wingdings" w:char="F092"/>
                                  </w:r>
                                  <w:r>
                                    <w:rPr>
                                      <w:color w:val="003366"/>
                                      <w:sz w:val="44"/>
                                      <w:lang w:bidi="fr-FR"/>
                                    </w:rPr>
                                    <w:t xml:space="preserve"> </w:t>
                                  </w:r>
                                  <w:r w:rsidRPr="00D073CA">
                                    <w:rPr>
                                      <w:lang w:bidi="fr-FR"/>
                                    </w:rPr>
                                    <w:t>La restitution des biens</w:t>
                                  </w:r>
                                </w:p>
                                <w:p w:rsidR="00390CE6" w:rsidRDefault="00390CE6" w:rsidP="00390CE6">
                                  <w:pPr>
                                    <w:spacing w:after="0"/>
                                    <w:jc w:val="both"/>
                                    <w:rPr>
                                      <w:color w:val="575F63" w:themeColor="accent6" w:themeShade="BF"/>
                                      <w:sz w:val="28"/>
                                      <w:lang w:bidi="fr-FR"/>
                                    </w:rPr>
                                  </w:pPr>
                                </w:p>
                                <w:p w:rsidR="00390CE6" w:rsidRDefault="00390CE6" w:rsidP="00390CE6">
                                  <w:pPr>
                                    <w:spacing w:after="0"/>
                                    <w:jc w:val="both"/>
                                    <w:rPr>
                                      <w:lang w:bidi="fr-FR"/>
                                    </w:rPr>
                                  </w:pPr>
                                  <w:r w:rsidRPr="00D073CA">
                                    <w:rPr>
                                      <w:color w:val="003366"/>
                                      <w:sz w:val="40"/>
                                      <w:lang w:bidi="fr-FR"/>
                                    </w:rPr>
                                    <w:sym w:font="Wingdings" w:char="F093"/>
                                  </w:r>
                                  <w:r>
                                    <w:rPr>
                                      <w:color w:val="003366"/>
                                      <w:sz w:val="44"/>
                                      <w:lang w:bidi="fr-FR"/>
                                    </w:rPr>
                                    <w:t xml:space="preserve"> </w:t>
                                  </w:r>
                                  <w:r w:rsidRPr="00D073CA">
                                    <w:rPr>
                                      <w:lang w:bidi="fr-FR"/>
                                    </w:rPr>
                                    <w:t>La prise en compte des principes de protection des données</w:t>
                                  </w:r>
                                </w:p>
                                <w:p w:rsidR="00390CE6" w:rsidRDefault="00390CE6" w:rsidP="00390CE6">
                                  <w:pPr>
                                    <w:spacing w:after="0"/>
                                    <w:jc w:val="both"/>
                                    <w:rPr>
                                      <w:lang w:bidi="fr-FR"/>
                                    </w:rPr>
                                  </w:pPr>
                                </w:p>
                                <w:p w:rsidR="00390CE6" w:rsidRDefault="009C3314" w:rsidP="00390CE6">
                                  <w:pPr>
                                    <w:spacing w:after="0"/>
                                    <w:jc w:val="both"/>
                                    <w:rPr>
                                      <w:lang w:bidi="fr-FR"/>
                                    </w:rPr>
                                  </w:pPr>
                                  <w:r>
                                    <w:rPr>
                                      <w:color w:val="003366"/>
                                      <w:sz w:val="40"/>
                                      <w:lang w:bidi="fr-FR"/>
                                    </w:rPr>
                                    <w:sym w:font="Wingdings" w:char="F094"/>
                                  </w:r>
                                  <w:r w:rsidR="00390CE6">
                                    <w:rPr>
                                      <w:color w:val="003366"/>
                                      <w:sz w:val="44"/>
                                      <w:lang w:bidi="fr-FR"/>
                                    </w:rPr>
                                    <w:t xml:space="preserve"> </w:t>
                                  </w:r>
                                  <w:r w:rsidR="00390CE6">
                                    <w:rPr>
                                      <w:lang w:bidi="fr-FR"/>
                                    </w:rPr>
                                    <w:t>Les contacts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B37F302" id="Zone de texte 9" o:spid="_x0000_s1034" type="#_x0000_t202" style="width:311.55pt;height:4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" filled="f" stroked="f">
                      <v:path arrowok="t"/>
                      <v:textbox>
                        <w:txbxContent>
                          <w:p w:rsidR="00390CE6" w:rsidRPr="00B91761" w:rsidRDefault="00390CE6" w:rsidP="00390CE6">
                            <w:pPr>
                              <w:pStyle w:val="Titre2"/>
                              <w:spacing w:before="0"/>
                              <w:jc w:val="both"/>
                              <w:rPr>
                                <w:color w:val="003366"/>
                              </w:rPr>
                            </w:pPr>
                            <w:r>
                              <w:rPr>
                                <w:color w:val="003366"/>
                                <w:lang w:bidi="fr-FR"/>
                              </w:rPr>
                              <w:t>Sommaire</w:t>
                            </w:r>
                          </w:p>
                          <w:p w:rsidR="00390CE6" w:rsidRDefault="00390CE6" w:rsidP="00390CE6">
                            <w:pPr>
                              <w:spacing w:after="0"/>
                              <w:jc w:val="both"/>
                              <w:rPr>
                                <w:color w:val="003366"/>
                                <w:sz w:val="40"/>
                                <w:lang w:bidi="fr-FR"/>
                              </w:rPr>
                            </w:pPr>
                          </w:p>
                          <w:p w:rsidR="00390CE6" w:rsidRDefault="00390CE6" w:rsidP="00390CE6">
                            <w:pPr>
                              <w:spacing w:after="0"/>
                              <w:jc w:val="both"/>
                              <w:rPr>
                                <w:lang w:bidi="fr-FR"/>
                              </w:rPr>
                            </w:pPr>
                            <w:r w:rsidRPr="00D073CA">
                              <w:rPr>
                                <w:color w:val="003366"/>
                                <w:sz w:val="40"/>
                                <w:lang w:bidi="fr-FR"/>
                              </w:rPr>
                              <w:sym w:font="Wingdings" w:char="F08C"/>
                            </w:r>
                            <w:r>
                              <w:rPr>
                                <w:color w:val="003366"/>
                                <w:sz w:val="44"/>
                                <w:lang w:bidi="fr-FR"/>
                              </w:rPr>
                              <w:t xml:space="preserve"> </w:t>
                            </w:r>
                            <w:r w:rsidRPr="00D073CA">
                              <w:rPr>
                                <w:lang w:bidi="fr-FR"/>
                              </w:rPr>
                              <w:t>Introduction</w:t>
                            </w:r>
                          </w:p>
                          <w:p w:rsidR="00390CE6" w:rsidRDefault="00390CE6" w:rsidP="00390CE6">
                            <w:pPr>
                              <w:spacing w:after="0"/>
                              <w:jc w:val="both"/>
                              <w:rPr>
                                <w:lang w:bidi="fr-FR"/>
                              </w:rPr>
                            </w:pPr>
                          </w:p>
                          <w:p w:rsidR="00390CE6" w:rsidRDefault="00390CE6" w:rsidP="00390CE6">
                            <w:pPr>
                              <w:spacing w:after="0"/>
                              <w:jc w:val="both"/>
                              <w:rPr>
                                <w:lang w:bidi="fr-FR"/>
                              </w:rPr>
                            </w:pPr>
                            <w:r w:rsidRPr="00D073CA">
                              <w:rPr>
                                <w:color w:val="003366"/>
                                <w:sz w:val="40"/>
                                <w:lang w:bidi="fr-FR"/>
                              </w:rPr>
                              <w:sym w:font="Wingdings" w:char="F08D"/>
                            </w:r>
                            <w:r>
                              <w:rPr>
                                <w:color w:val="003366"/>
                                <w:sz w:val="44"/>
                                <w:lang w:bidi="fr-FR"/>
                              </w:rPr>
                              <w:t xml:space="preserve"> </w:t>
                            </w:r>
                            <w:r w:rsidRPr="00D073CA">
                              <w:rPr>
                                <w:lang w:bidi="fr-FR"/>
                              </w:rPr>
                              <w:t>L’accès aux sites</w:t>
                            </w:r>
                          </w:p>
                          <w:p w:rsidR="00390CE6" w:rsidRDefault="00390CE6" w:rsidP="00390CE6">
                            <w:pPr>
                              <w:spacing w:after="0"/>
                              <w:jc w:val="both"/>
                              <w:rPr>
                                <w:lang w:bidi="fr-FR"/>
                              </w:rPr>
                            </w:pPr>
                          </w:p>
                          <w:p w:rsidR="00390CE6" w:rsidRDefault="00390CE6" w:rsidP="00390CE6">
                            <w:pPr>
                              <w:spacing w:after="0"/>
                              <w:jc w:val="both"/>
                              <w:rPr>
                                <w:lang w:bidi="fr-FR"/>
                              </w:rPr>
                            </w:pPr>
                            <w:r w:rsidRPr="00D073CA">
                              <w:rPr>
                                <w:color w:val="003366"/>
                                <w:sz w:val="40"/>
                                <w:lang w:bidi="fr-FR"/>
                              </w:rPr>
                              <w:sym w:font="Wingdings" w:char="F08E"/>
                            </w:r>
                            <w:r>
                              <w:rPr>
                                <w:color w:val="003366"/>
                                <w:sz w:val="44"/>
                                <w:lang w:bidi="fr-FR"/>
                              </w:rPr>
                              <w:t xml:space="preserve"> </w:t>
                            </w:r>
                            <w:r w:rsidRPr="00D073CA">
                              <w:rPr>
                                <w:lang w:bidi="fr-FR"/>
                              </w:rPr>
                              <w:t>L’accès aux locaux</w:t>
                            </w:r>
                          </w:p>
                          <w:p w:rsidR="00390CE6" w:rsidRDefault="00390CE6" w:rsidP="00390CE6">
                            <w:pPr>
                              <w:spacing w:after="0"/>
                              <w:jc w:val="both"/>
                              <w:rPr>
                                <w:lang w:bidi="fr-FR"/>
                              </w:rPr>
                            </w:pPr>
                          </w:p>
                          <w:p w:rsidR="00390CE6" w:rsidRDefault="00390CE6" w:rsidP="00390CE6">
                            <w:pPr>
                              <w:spacing w:after="0"/>
                              <w:jc w:val="both"/>
                              <w:rPr>
                                <w:lang w:bidi="fr-FR"/>
                              </w:rPr>
                            </w:pPr>
                            <w:r w:rsidRPr="00D073CA">
                              <w:rPr>
                                <w:color w:val="003366"/>
                                <w:sz w:val="40"/>
                                <w:lang w:bidi="fr-FR"/>
                              </w:rPr>
                              <w:sym w:font="Wingdings" w:char="F08F"/>
                            </w:r>
                            <w:r>
                              <w:rPr>
                                <w:color w:val="003366"/>
                                <w:sz w:val="44"/>
                                <w:lang w:bidi="fr-FR"/>
                              </w:rPr>
                              <w:t xml:space="preserve"> </w:t>
                            </w:r>
                            <w:r w:rsidRPr="00D073CA">
                              <w:rPr>
                                <w:lang w:bidi="fr-FR"/>
                              </w:rPr>
                              <w:t>L’accès aux locaux sensibles</w:t>
                            </w:r>
                          </w:p>
                          <w:p w:rsidR="00390CE6" w:rsidRDefault="00390CE6" w:rsidP="00390CE6">
                            <w:pPr>
                              <w:spacing w:after="0"/>
                              <w:jc w:val="both"/>
                              <w:rPr>
                                <w:lang w:bidi="fr-FR"/>
                              </w:rPr>
                            </w:pPr>
                          </w:p>
                          <w:p w:rsidR="00390CE6" w:rsidRDefault="00390CE6" w:rsidP="00390CE6">
                            <w:pPr>
                              <w:spacing w:after="0"/>
                              <w:jc w:val="both"/>
                              <w:rPr>
                                <w:lang w:bidi="fr-FR"/>
                              </w:rPr>
                            </w:pPr>
                            <w:r w:rsidRPr="00D073CA">
                              <w:rPr>
                                <w:color w:val="003366"/>
                                <w:sz w:val="40"/>
                                <w:lang w:bidi="fr-FR"/>
                              </w:rPr>
                              <w:sym w:font="Wingdings" w:char="F090"/>
                            </w:r>
                            <w:r>
                              <w:rPr>
                                <w:color w:val="003366"/>
                                <w:sz w:val="44"/>
                                <w:lang w:bidi="fr-FR"/>
                              </w:rPr>
                              <w:t xml:space="preserve"> </w:t>
                            </w:r>
                            <w:r w:rsidRPr="00D073CA">
                              <w:rPr>
                                <w:lang w:bidi="fr-FR"/>
                              </w:rPr>
                              <w:t>Les clauses de confidentialité</w:t>
                            </w:r>
                          </w:p>
                          <w:p w:rsidR="00390CE6" w:rsidRDefault="00390CE6" w:rsidP="00390CE6">
                            <w:pPr>
                              <w:spacing w:after="0"/>
                              <w:jc w:val="both"/>
                              <w:rPr>
                                <w:lang w:bidi="fr-FR"/>
                              </w:rPr>
                            </w:pPr>
                          </w:p>
                          <w:p w:rsidR="00390CE6" w:rsidRDefault="00390CE6" w:rsidP="00390CE6">
                            <w:pPr>
                              <w:spacing w:after="0"/>
                              <w:jc w:val="both"/>
                              <w:rPr>
                                <w:lang w:bidi="fr-FR"/>
                              </w:rPr>
                            </w:pPr>
                            <w:r w:rsidRPr="00D073CA">
                              <w:rPr>
                                <w:color w:val="003366"/>
                                <w:sz w:val="40"/>
                                <w:lang w:bidi="fr-FR"/>
                              </w:rPr>
                              <w:sym w:font="Wingdings" w:char="F091"/>
                            </w:r>
                            <w:r>
                              <w:rPr>
                                <w:color w:val="003366"/>
                                <w:sz w:val="44"/>
                                <w:lang w:bidi="fr-FR"/>
                              </w:rPr>
                              <w:t xml:space="preserve"> </w:t>
                            </w:r>
                            <w:r>
                              <w:rPr>
                                <w:lang w:bidi="fr-FR"/>
                              </w:rPr>
                              <w:t>Les dispositions générales de sécurité</w:t>
                            </w:r>
                          </w:p>
                          <w:p w:rsidR="00390CE6" w:rsidRDefault="00390CE6" w:rsidP="00390CE6">
                            <w:pPr>
                              <w:spacing w:after="0"/>
                              <w:jc w:val="both"/>
                              <w:rPr>
                                <w:lang w:bidi="fr-FR"/>
                              </w:rPr>
                            </w:pPr>
                          </w:p>
                          <w:p w:rsidR="00390CE6" w:rsidRDefault="00390CE6" w:rsidP="00390CE6">
                            <w:pPr>
                              <w:spacing w:after="0"/>
                              <w:jc w:val="both"/>
                              <w:rPr>
                                <w:lang w:bidi="fr-FR"/>
                              </w:rPr>
                            </w:pPr>
                            <w:r w:rsidRPr="00D073CA">
                              <w:rPr>
                                <w:color w:val="003366"/>
                                <w:sz w:val="40"/>
                                <w:lang w:bidi="fr-FR"/>
                              </w:rPr>
                              <w:sym w:font="Wingdings" w:char="F092"/>
                            </w:r>
                            <w:r>
                              <w:rPr>
                                <w:color w:val="003366"/>
                                <w:sz w:val="44"/>
                                <w:lang w:bidi="fr-FR"/>
                              </w:rPr>
                              <w:t xml:space="preserve"> </w:t>
                            </w:r>
                            <w:r w:rsidRPr="00D073CA">
                              <w:rPr>
                                <w:lang w:bidi="fr-FR"/>
                              </w:rPr>
                              <w:t>La restitution des biens</w:t>
                            </w:r>
                          </w:p>
                          <w:p w:rsidR="00390CE6" w:rsidRDefault="00390CE6" w:rsidP="00390CE6">
                            <w:pPr>
                              <w:spacing w:after="0"/>
                              <w:jc w:val="both"/>
                              <w:rPr>
                                <w:color w:val="575F63" w:themeColor="accent6" w:themeShade="BF"/>
                                <w:sz w:val="28"/>
                                <w:lang w:bidi="fr-FR"/>
                              </w:rPr>
                            </w:pPr>
                          </w:p>
                          <w:p w:rsidR="00390CE6" w:rsidRDefault="00390CE6" w:rsidP="00390CE6">
                            <w:pPr>
                              <w:spacing w:after="0"/>
                              <w:jc w:val="both"/>
                              <w:rPr>
                                <w:lang w:bidi="fr-FR"/>
                              </w:rPr>
                            </w:pPr>
                            <w:r w:rsidRPr="00D073CA">
                              <w:rPr>
                                <w:color w:val="003366"/>
                                <w:sz w:val="40"/>
                                <w:lang w:bidi="fr-FR"/>
                              </w:rPr>
                              <w:sym w:font="Wingdings" w:char="F093"/>
                            </w:r>
                            <w:r>
                              <w:rPr>
                                <w:color w:val="003366"/>
                                <w:sz w:val="44"/>
                                <w:lang w:bidi="fr-FR"/>
                              </w:rPr>
                              <w:t xml:space="preserve"> </w:t>
                            </w:r>
                            <w:r w:rsidRPr="00D073CA">
                              <w:rPr>
                                <w:lang w:bidi="fr-FR"/>
                              </w:rPr>
                              <w:t>La prise en compte des principes de protection des données</w:t>
                            </w:r>
                          </w:p>
                          <w:p w:rsidR="00390CE6" w:rsidRDefault="00390CE6" w:rsidP="00390CE6">
                            <w:pPr>
                              <w:spacing w:after="0"/>
                              <w:jc w:val="both"/>
                              <w:rPr>
                                <w:lang w:bidi="fr-FR"/>
                              </w:rPr>
                            </w:pPr>
                          </w:p>
                          <w:p w:rsidR="00390CE6" w:rsidRDefault="009C3314" w:rsidP="00390CE6">
                            <w:pPr>
                              <w:spacing w:after="0"/>
                              <w:jc w:val="both"/>
                              <w:rPr>
                                <w:lang w:bidi="fr-FR"/>
                              </w:rPr>
                            </w:pPr>
                            <w:r>
                              <w:rPr>
                                <w:color w:val="003366"/>
                                <w:sz w:val="40"/>
                                <w:lang w:bidi="fr-FR"/>
                              </w:rPr>
                              <w:sym w:font="Wingdings" w:char="F094"/>
                            </w:r>
                            <w:r w:rsidR="00390CE6">
                              <w:rPr>
                                <w:color w:val="003366"/>
                                <w:sz w:val="44"/>
                                <w:lang w:bidi="fr-FR"/>
                              </w:rPr>
                              <w:t xml:space="preserve"> </w:t>
                            </w:r>
                            <w:r w:rsidR="00390CE6">
                              <w:rPr>
                                <w:lang w:bidi="fr-FR"/>
                              </w:rPr>
                              <w:t>Les contacts</w:t>
                            </w:r>
                          </w:p>
                        </w:txbxContent>
                      </v:textbox>
                      <w10:anchorlock/>
                    </v:shape>
                  </w:pict>
                </mc:Fallback>
              </mc:AlternateContent>
            </w:r>
          </w:p>
          <w:p w:rsidR="00B903A7" w:rsidRPr="004C047A" w:rsidRDefault="00B903A7" w:rsidP="007E7111">
            <w:pPr>
              <w:spacing w:after="0" w:line="240" w:lineRule="auto"/>
              <w:rPr>
                <w:b/>
                <w:bCs/>
              </w:rPr>
            </w:pPr>
          </w:p>
        </w:tc>
        <w:tc>
          <w:tcPr>
            <w:tcW w:w="236" w:type="dxa"/>
            <w:vMerge/>
            <w:shd w:val="clear" w:color="auto" w:fill="F2F2F2"/>
          </w:tcPr>
          <w:p w:rsidR="00B903A7" w:rsidRPr="004C047A" w:rsidRDefault="00B903A7" w:rsidP="004C047A">
            <w:pPr>
              <w:spacing w:after="0" w:line="240" w:lineRule="auto"/>
            </w:pPr>
          </w:p>
        </w:tc>
        <w:tc>
          <w:tcPr>
            <w:tcW w:w="3020" w:type="dxa"/>
            <w:vMerge/>
            <w:shd w:val="clear" w:color="auto" w:fill="3F1D5A"/>
          </w:tcPr>
          <w:p w:rsidR="00B903A7" w:rsidRPr="004C047A" w:rsidRDefault="00B903A7" w:rsidP="004C047A">
            <w:pPr>
              <w:spacing w:after="0" w:line="240" w:lineRule="auto"/>
            </w:pPr>
          </w:p>
        </w:tc>
      </w:tr>
    </w:tbl>
    <w:p w:rsidR="004F53E9" w:rsidRDefault="00B91761" w:rsidP="001C62C8">
      <w:pPr>
        <w:rPr>
          <w:sz w:val="24"/>
        </w:rPr>
      </w:pPr>
      <w:r>
        <w:rPr>
          <w:noProof/>
          <w:lang w:eastAsia="fr-FR"/>
        </w:rPr>
        <w:lastRenderedPageBreak/>
        <mc:AlternateContent>
          <mc:Choice Requires="wps">
            <w:drawing>
              <wp:inline distT="0" distB="0" distL="0" distR="0" wp14:anchorId="2B70EC18" wp14:editId="261E1CE0">
                <wp:extent cx="3956685" cy="5199797"/>
                <wp:effectExtent l="0" t="0" r="0" b="1270"/>
                <wp:docPr id="65"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685" cy="5199797"/>
                        </a:xfrm>
                        <a:prstGeom prst="rect">
                          <a:avLst/>
                        </a:prstGeom>
                        <a:noFill/>
                        <a:ln>
                          <a:noFill/>
                        </a:ln>
                        <a:effectLst/>
                      </wps:spPr>
                      <wps:txbx>
                        <w:txbxContent>
                          <w:p w:rsidR="00B91761" w:rsidRPr="00B91761" w:rsidRDefault="002D20BE" w:rsidP="00390CE6">
                            <w:pPr>
                              <w:pStyle w:val="Titre2"/>
                              <w:numPr>
                                <w:ilvl w:val="0"/>
                                <w:numId w:val="4"/>
                              </w:numPr>
                              <w:spacing w:before="0"/>
                              <w:ind w:left="284"/>
                              <w:jc w:val="both"/>
                              <w:rPr>
                                <w:color w:val="003366"/>
                              </w:rPr>
                            </w:pPr>
                            <w:r>
                              <w:rPr>
                                <w:color w:val="003366"/>
                                <w:lang w:bidi="fr-FR"/>
                              </w:rPr>
                              <w:t>Introduction</w:t>
                            </w:r>
                          </w:p>
                          <w:p w:rsidR="00390CE6" w:rsidRDefault="00390CE6" w:rsidP="00D073CA">
                            <w:pPr>
                              <w:spacing w:after="0" w:line="240" w:lineRule="auto"/>
                              <w:jc w:val="both"/>
                              <w:rPr>
                                <w:lang w:bidi="fr-FR"/>
                              </w:rPr>
                            </w:pPr>
                          </w:p>
                          <w:p w:rsidR="002D20BE" w:rsidRPr="00CC447B" w:rsidRDefault="002D20BE" w:rsidP="00D073CA">
                            <w:pPr>
                              <w:spacing w:after="0" w:line="240" w:lineRule="auto"/>
                              <w:jc w:val="both"/>
                              <w:rPr>
                                <w:lang w:bidi="fr-FR"/>
                              </w:rPr>
                            </w:pPr>
                            <w:r>
                              <w:rPr>
                                <w:lang w:bidi="fr-FR"/>
                              </w:rPr>
                              <w:t>Ce livret fait référence à la Politique de Sécurité du Système d’Information</w:t>
                            </w:r>
                            <w:r w:rsidR="00706238">
                              <w:rPr>
                                <w:lang w:bidi="fr-FR"/>
                              </w:rPr>
                              <w:t xml:space="preserve"> </w:t>
                            </w:r>
                            <w:r w:rsidR="00706238" w:rsidRPr="00CC447B">
                              <w:rPr>
                                <w:lang w:bidi="fr-FR"/>
                              </w:rPr>
                              <w:t>des organismes de sécurité sociale</w:t>
                            </w:r>
                            <w:r w:rsidRPr="00CC447B">
                              <w:rPr>
                                <w:lang w:bidi="fr-FR"/>
                              </w:rPr>
                              <w:t xml:space="preserve"> de l’Assurance Maladie.</w:t>
                            </w:r>
                          </w:p>
                          <w:p w:rsidR="00D073CA" w:rsidRPr="00CC447B" w:rsidRDefault="00D073CA" w:rsidP="00D073CA">
                            <w:pPr>
                              <w:spacing w:after="0" w:line="240" w:lineRule="auto"/>
                              <w:jc w:val="both"/>
                              <w:rPr>
                                <w:lang w:bidi="fr-FR"/>
                              </w:rPr>
                            </w:pPr>
                          </w:p>
                          <w:p w:rsidR="00D073CA" w:rsidRPr="00D073CA" w:rsidRDefault="00D073CA" w:rsidP="00D073CA">
                            <w:pPr>
                              <w:spacing w:after="0" w:line="240" w:lineRule="auto"/>
                              <w:jc w:val="both"/>
                              <w:rPr>
                                <w:lang w:bidi="fr-FR"/>
                              </w:rPr>
                            </w:pPr>
                            <w:r w:rsidRPr="00D073CA">
                              <w:rPr>
                                <w:lang w:bidi="fr-FR"/>
                              </w:rPr>
                              <w:t xml:space="preserve">Avant de démarrer votre prestation, </w:t>
                            </w:r>
                            <w:r w:rsidRPr="00D073CA">
                              <w:rPr>
                                <w:b/>
                                <w:color w:val="3A4042" w:themeColor="accent6" w:themeShade="80"/>
                                <w:lang w:bidi="fr-FR"/>
                              </w:rPr>
                              <w:t>vous devez en prendre connaissance</w:t>
                            </w:r>
                            <w:r w:rsidRPr="00D073CA">
                              <w:rPr>
                                <w:lang w:bidi="fr-FR"/>
                              </w:rPr>
                              <w:t>.</w:t>
                            </w:r>
                          </w:p>
                          <w:p w:rsidR="002D20BE" w:rsidRDefault="002D20BE" w:rsidP="00D073CA">
                            <w:pPr>
                              <w:spacing w:after="0" w:line="240" w:lineRule="auto"/>
                              <w:jc w:val="both"/>
                              <w:rPr>
                                <w:lang w:bidi="fr-FR"/>
                              </w:rPr>
                            </w:pPr>
                          </w:p>
                          <w:p w:rsidR="00B91761" w:rsidRDefault="002D20BE" w:rsidP="00D073CA">
                            <w:pPr>
                              <w:spacing w:after="0" w:line="240" w:lineRule="auto"/>
                              <w:jc w:val="both"/>
                              <w:rPr>
                                <w:lang w:bidi="fr-FR"/>
                              </w:rPr>
                            </w:pPr>
                            <w:r>
                              <w:rPr>
                                <w:lang w:bidi="fr-FR"/>
                              </w:rPr>
                              <w:t>Toutes informations complémentaires peuvent être obtenues auprès du MSSI/RSSI (cf. rubrique contact).</w:t>
                            </w:r>
                          </w:p>
                          <w:p w:rsidR="002D20BE" w:rsidRDefault="002D20BE" w:rsidP="00D073CA">
                            <w:pPr>
                              <w:spacing w:after="0" w:line="240" w:lineRule="auto"/>
                              <w:jc w:val="both"/>
                              <w:rPr>
                                <w:lang w:bidi="fr-FR"/>
                              </w:rPr>
                            </w:pPr>
                          </w:p>
                          <w:p w:rsidR="002D20BE" w:rsidRDefault="002D20BE" w:rsidP="00D073CA">
                            <w:pPr>
                              <w:spacing w:after="0" w:line="240" w:lineRule="auto"/>
                              <w:jc w:val="both"/>
                              <w:rPr>
                                <w:lang w:bidi="fr-FR"/>
                              </w:rPr>
                            </w:pPr>
                          </w:p>
                          <w:p w:rsidR="002D20BE" w:rsidRPr="00B91761" w:rsidRDefault="00D073CA" w:rsidP="00390CE6">
                            <w:pPr>
                              <w:pStyle w:val="Titre2"/>
                              <w:numPr>
                                <w:ilvl w:val="0"/>
                                <w:numId w:val="4"/>
                              </w:numPr>
                              <w:spacing w:before="0"/>
                              <w:ind w:left="284"/>
                              <w:jc w:val="both"/>
                              <w:rPr>
                                <w:color w:val="003366"/>
                                <w:lang w:bidi="fr-FR"/>
                              </w:rPr>
                            </w:pPr>
                            <w:r>
                              <w:rPr>
                                <w:color w:val="003366"/>
                                <w:lang w:bidi="fr-FR"/>
                              </w:rPr>
                              <w:t>L’accès aux sites</w:t>
                            </w:r>
                          </w:p>
                          <w:p w:rsidR="002D20BE" w:rsidRDefault="00390CE6" w:rsidP="00D073CA">
                            <w:pPr>
                              <w:spacing w:after="0" w:line="240" w:lineRule="auto"/>
                              <w:jc w:val="both"/>
                              <w:rPr>
                                <w:lang w:bidi="fr-FR"/>
                              </w:rPr>
                            </w:pPr>
                            <w:r>
                              <w:rPr>
                                <w:lang w:bidi="fr-FR"/>
                              </w:rPr>
                              <w:br/>
                            </w:r>
                            <w:r w:rsidR="00D073CA">
                              <w:rPr>
                                <w:lang w:bidi="fr-FR"/>
                              </w:rPr>
                              <w:t>Tout</w:t>
                            </w:r>
                            <w:r w:rsidR="002D20BE">
                              <w:rPr>
                                <w:lang w:bidi="fr-FR"/>
                              </w:rPr>
                              <w:t xml:space="preserve"> </w:t>
                            </w:r>
                            <w:r w:rsidR="00D073CA" w:rsidRPr="00D073CA">
                              <w:rPr>
                                <w:lang w:bidi="fr-FR"/>
                              </w:rPr>
                              <w:t>accès au(x) site(s) de</w:t>
                            </w:r>
                            <w:r w:rsidR="00706238">
                              <w:rPr>
                                <w:lang w:bidi="fr-FR"/>
                              </w:rPr>
                              <w:t xml:space="preserve">s organismes de sécurités sociales devront </w:t>
                            </w:r>
                            <w:r w:rsidR="00D073CA" w:rsidRPr="00D073CA">
                              <w:rPr>
                                <w:lang w:bidi="fr-FR"/>
                              </w:rPr>
                              <w:t>répondre à</w:t>
                            </w:r>
                            <w:r w:rsidR="00D073CA">
                              <w:rPr>
                                <w:lang w:bidi="fr-FR"/>
                              </w:rPr>
                              <w:t xml:space="preserve"> : </w:t>
                            </w:r>
                          </w:p>
                          <w:p w:rsidR="00D073CA" w:rsidRDefault="00D073CA" w:rsidP="00D073CA">
                            <w:pPr>
                              <w:spacing w:after="0" w:line="240" w:lineRule="auto"/>
                              <w:jc w:val="both"/>
                              <w:rPr>
                                <w:lang w:bidi="fr-FR"/>
                              </w:rPr>
                            </w:pPr>
                          </w:p>
                          <w:p w:rsidR="00706238" w:rsidRPr="00D073CA" w:rsidRDefault="00706238" w:rsidP="00706238">
                            <w:pPr>
                              <w:pStyle w:val="Paragraphedeliste"/>
                              <w:spacing w:after="0"/>
                              <w:ind w:left="360" w:firstLine="0"/>
                              <w:jc w:val="both"/>
                              <w:rPr>
                                <w:i/>
                                <w:lang w:bidi="fr-FR"/>
                              </w:rPr>
                            </w:pPr>
                          </w:p>
                          <w:p w:rsidR="00706238" w:rsidRDefault="00706238" w:rsidP="00706238">
                            <w:pPr>
                              <w:pStyle w:val="Paragraphedeliste"/>
                              <w:numPr>
                                <w:ilvl w:val="0"/>
                                <w:numId w:val="3"/>
                              </w:numPr>
                              <w:spacing w:after="0"/>
                              <w:jc w:val="both"/>
                              <w:rPr>
                                <w:lang w:bidi="fr-FR"/>
                              </w:rPr>
                            </w:pPr>
                            <w:r>
                              <w:rPr>
                                <w:lang w:bidi="fr-FR"/>
                              </w:rPr>
                              <w:t>Des interventions programmées</w:t>
                            </w:r>
                          </w:p>
                          <w:p w:rsidR="00706238" w:rsidRDefault="00706238" w:rsidP="00706238">
                            <w:pPr>
                              <w:spacing w:after="0"/>
                              <w:jc w:val="both"/>
                              <w:rPr>
                                <w:lang w:bidi="fr-FR"/>
                              </w:rPr>
                            </w:pPr>
                            <w:r>
                              <w:rPr>
                                <w:lang w:bidi="fr-FR"/>
                              </w:rPr>
                              <w:t xml:space="preserve">ou </w:t>
                            </w:r>
                          </w:p>
                          <w:p w:rsidR="00D073CA" w:rsidRDefault="00706238" w:rsidP="00D073CA">
                            <w:pPr>
                              <w:pStyle w:val="Paragraphedeliste"/>
                              <w:numPr>
                                <w:ilvl w:val="0"/>
                                <w:numId w:val="3"/>
                              </w:numPr>
                              <w:spacing w:after="0"/>
                              <w:jc w:val="both"/>
                              <w:rPr>
                                <w:lang w:bidi="fr-FR"/>
                              </w:rPr>
                            </w:pPr>
                            <w:r>
                              <w:rPr>
                                <w:lang w:bidi="fr-FR"/>
                              </w:rPr>
                              <w:t>Une</w:t>
                            </w:r>
                            <w:r w:rsidR="00D073CA">
                              <w:rPr>
                                <w:lang w:bidi="fr-FR"/>
                              </w:rPr>
                              <w:t xml:space="preserve"> demande d’intervention ponctuelle</w:t>
                            </w:r>
                          </w:p>
                          <w:p w:rsidR="00D073CA" w:rsidRPr="009C3314" w:rsidRDefault="00D073CA" w:rsidP="00D073CA">
                            <w:pPr>
                              <w:pStyle w:val="Paragraphedeliste"/>
                              <w:spacing w:after="0"/>
                              <w:ind w:left="360" w:firstLine="0"/>
                              <w:jc w:val="both"/>
                              <w:rPr>
                                <w:sz w:val="20"/>
                                <w:lang w:bidi="fr-FR"/>
                              </w:rPr>
                            </w:pPr>
                          </w:p>
                          <w:p w:rsidR="00D073CA" w:rsidRDefault="00D073CA" w:rsidP="00D073CA">
                            <w:pPr>
                              <w:spacing w:after="0" w:line="240" w:lineRule="auto"/>
                              <w:jc w:val="both"/>
                              <w:rPr>
                                <w:lang w:bidi="fr-FR"/>
                              </w:rPr>
                            </w:pPr>
                          </w:p>
                          <w:p w:rsidR="00D073CA" w:rsidRPr="00D073CA" w:rsidRDefault="00D073CA" w:rsidP="00D073CA">
                            <w:pPr>
                              <w:spacing w:after="0" w:line="240" w:lineRule="auto"/>
                              <w:jc w:val="both"/>
                              <w:rPr>
                                <w:lang w:bidi="fr-FR"/>
                              </w:rPr>
                            </w:pPr>
                            <w:r w:rsidRPr="00D073CA">
                              <w:rPr>
                                <w:lang w:bidi="fr-FR"/>
                              </w:rPr>
                              <w:t>Sans demande ou programmation émanant des</w:t>
                            </w:r>
                            <w:r>
                              <w:rPr>
                                <w:lang w:bidi="fr-FR"/>
                              </w:rPr>
                              <w:t xml:space="preserve"> </w:t>
                            </w:r>
                            <w:r w:rsidRPr="00D073CA">
                              <w:rPr>
                                <w:lang w:bidi="fr-FR"/>
                              </w:rPr>
                              <w:t xml:space="preserve">services de l'organisme </w:t>
                            </w:r>
                            <w:r w:rsidRPr="00D073CA">
                              <w:rPr>
                                <w:b/>
                                <w:color w:val="3A4042" w:themeColor="accent6" w:themeShade="80"/>
                                <w:lang w:bidi="fr-FR"/>
                              </w:rPr>
                              <w:t>aucun intervenant ne sera  autorisé à accéder au(x) site(s).</w:t>
                            </w:r>
                          </w:p>
                          <w:p w:rsidR="00D073CA" w:rsidRDefault="00D073CA" w:rsidP="00D073CA">
                            <w:pPr>
                              <w:spacing w:after="0"/>
                              <w:jc w:val="both"/>
                              <w:rPr>
                                <w:lang w:bidi="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B70EC18" id="_x0000_t202" coordsize="21600,21600" o:spt="202" path="m,l,21600r21600,l21600,xe">
                <v:stroke joinstyle="miter"/>
                <v:path gradientshapeok="t" o:connecttype="rect"/>
              </v:shapetype>
              <v:shape id="_x0000_s1035" type="#_x0000_t202" style="width:311.55pt;height:40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" filled="f" stroked="f">
                <v:path arrowok="t"/>
                <v:textbox>
                  <w:txbxContent>
                    <w:p w:rsidR="00B91761" w:rsidRPr="00B91761" w:rsidRDefault="002D20BE" w:rsidP="00390CE6">
                      <w:pPr>
                        <w:pStyle w:val="Titre2"/>
                        <w:numPr>
                          <w:ilvl w:val="0"/>
                          <w:numId w:val="4"/>
                        </w:numPr>
                        <w:spacing w:before="0"/>
                        <w:ind w:left="284"/>
                        <w:jc w:val="both"/>
                        <w:rPr>
                          <w:color w:val="003366"/>
                        </w:rPr>
                      </w:pPr>
                      <w:r>
                        <w:rPr>
                          <w:color w:val="003366"/>
                          <w:lang w:bidi="fr-FR"/>
                        </w:rPr>
                        <w:t>Introduction</w:t>
                      </w:r>
                    </w:p>
                    <w:p w:rsidR="00390CE6" w:rsidRDefault="00390CE6" w:rsidP="00D073CA">
                      <w:pPr>
                        <w:spacing w:after="0" w:line="240" w:lineRule="auto"/>
                        <w:jc w:val="both"/>
                        <w:rPr>
                          <w:lang w:bidi="fr-FR"/>
                        </w:rPr>
                      </w:pPr>
                    </w:p>
                    <w:p w:rsidR="002D20BE" w:rsidRPr="00CC447B" w:rsidRDefault="002D20BE" w:rsidP="00D073CA">
                      <w:pPr>
                        <w:spacing w:after="0" w:line="240" w:lineRule="auto"/>
                        <w:jc w:val="both"/>
                        <w:rPr>
                          <w:lang w:bidi="fr-FR"/>
                        </w:rPr>
                      </w:pPr>
                      <w:r>
                        <w:rPr>
                          <w:lang w:bidi="fr-FR"/>
                        </w:rPr>
                        <w:t>Ce livret fait référence à la Politique de Sécurité du Système d’Information</w:t>
                      </w:r>
                      <w:r w:rsidR="00706238">
                        <w:rPr>
                          <w:lang w:bidi="fr-FR"/>
                        </w:rPr>
                        <w:t xml:space="preserve"> </w:t>
                      </w:r>
                      <w:r w:rsidR="00706238" w:rsidRPr="00CC447B">
                        <w:rPr>
                          <w:lang w:bidi="fr-FR"/>
                        </w:rPr>
                        <w:t>des organismes de sécurité sociale</w:t>
                      </w:r>
                      <w:r w:rsidRPr="00CC447B">
                        <w:rPr>
                          <w:lang w:bidi="fr-FR"/>
                        </w:rPr>
                        <w:t xml:space="preserve"> de l’Assurance Maladie.</w:t>
                      </w:r>
                      <w:bookmarkStart w:id="1" w:name="_GoBack"/>
                      <w:bookmarkEnd w:id="1"/>
                    </w:p>
                    <w:p w:rsidR="00D073CA" w:rsidRPr="00CC447B" w:rsidRDefault="00D073CA" w:rsidP="00D073CA">
                      <w:pPr>
                        <w:spacing w:after="0" w:line="240" w:lineRule="auto"/>
                        <w:jc w:val="both"/>
                        <w:rPr>
                          <w:lang w:bidi="fr-FR"/>
                        </w:rPr>
                      </w:pPr>
                    </w:p>
                    <w:p w:rsidR="00D073CA" w:rsidRPr="00D073CA" w:rsidRDefault="00D073CA" w:rsidP="00D073CA">
                      <w:pPr>
                        <w:spacing w:after="0" w:line="240" w:lineRule="auto"/>
                        <w:jc w:val="both"/>
                        <w:rPr>
                          <w:lang w:bidi="fr-FR"/>
                        </w:rPr>
                      </w:pPr>
                      <w:r w:rsidRPr="00D073CA">
                        <w:rPr>
                          <w:lang w:bidi="fr-FR"/>
                        </w:rPr>
                        <w:t xml:space="preserve">Avant de démarrer votre prestation, </w:t>
                      </w:r>
                      <w:r w:rsidRPr="00D073CA">
                        <w:rPr>
                          <w:b/>
                          <w:color w:val="3A4042" w:themeColor="accent6" w:themeShade="80"/>
                          <w:lang w:bidi="fr-FR"/>
                        </w:rPr>
                        <w:t>vous devez en prendre connaissance</w:t>
                      </w:r>
                      <w:r w:rsidRPr="00D073CA">
                        <w:rPr>
                          <w:lang w:bidi="fr-FR"/>
                        </w:rPr>
                        <w:t>.</w:t>
                      </w:r>
                    </w:p>
                    <w:p w:rsidR="002D20BE" w:rsidRDefault="002D20BE" w:rsidP="00D073CA">
                      <w:pPr>
                        <w:spacing w:after="0" w:line="240" w:lineRule="auto"/>
                        <w:jc w:val="both"/>
                        <w:rPr>
                          <w:lang w:bidi="fr-FR"/>
                        </w:rPr>
                      </w:pPr>
                    </w:p>
                    <w:p w:rsidR="00B91761" w:rsidRDefault="002D20BE" w:rsidP="00D073CA">
                      <w:pPr>
                        <w:spacing w:after="0" w:line="240" w:lineRule="auto"/>
                        <w:jc w:val="both"/>
                        <w:rPr>
                          <w:lang w:bidi="fr-FR"/>
                        </w:rPr>
                      </w:pPr>
                      <w:r>
                        <w:rPr>
                          <w:lang w:bidi="fr-FR"/>
                        </w:rPr>
                        <w:t>Toutes informations complémentaires peuvent être obtenues auprès du MSSI/RSSI (cf. rubrique contact).</w:t>
                      </w:r>
                    </w:p>
                    <w:p w:rsidR="002D20BE" w:rsidRDefault="002D20BE" w:rsidP="00D073CA">
                      <w:pPr>
                        <w:spacing w:after="0" w:line="240" w:lineRule="auto"/>
                        <w:jc w:val="both"/>
                        <w:rPr>
                          <w:lang w:bidi="fr-FR"/>
                        </w:rPr>
                      </w:pPr>
                    </w:p>
                    <w:p w:rsidR="002D20BE" w:rsidRDefault="002D20BE" w:rsidP="00D073CA">
                      <w:pPr>
                        <w:spacing w:after="0" w:line="240" w:lineRule="auto"/>
                        <w:jc w:val="both"/>
                        <w:rPr>
                          <w:lang w:bidi="fr-FR"/>
                        </w:rPr>
                      </w:pPr>
                    </w:p>
                    <w:p w:rsidR="002D20BE" w:rsidRPr="00B91761" w:rsidRDefault="00D073CA" w:rsidP="00390CE6">
                      <w:pPr>
                        <w:pStyle w:val="Titre2"/>
                        <w:numPr>
                          <w:ilvl w:val="0"/>
                          <w:numId w:val="4"/>
                        </w:numPr>
                        <w:spacing w:before="0"/>
                        <w:ind w:left="284"/>
                        <w:jc w:val="both"/>
                        <w:rPr>
                          <w:color w:val="003366"/>
                          <w:lang w:bidi="fr-FR"/>
                        </w:rPr>
                      </w:pPr>
                      <w:r>
                        <w:rPr>
                          <w:color w:val="003366"/>
                          <w:lang w:bidi="fr-FR"/>
                        </w:rPr>
                        <w:t>L’accès aux sites</w:t>
                      </w:r>
                    </w:p>
                    <w:p w:rsidR="002D20BE" w:rsidRDefault="00390CE6" w:rsidP="00D073CA">
                      <w:pPr>
                        <w:spacing w:after="0" w:line="240" w:lineRule="auto"/>
                        <w:jc w:val="both"/>
                        <w:rPr>
                          <w:lang w:bidi="fr-FR"/>
                        </w:rPr>
                      </w:pPr>
                      <w:r>
                        <w:rPr>
                          <w:lang w:bidi="fr-FR"/>
                        </w:rPr>
                        <w:br/>
                      </w:r>
                      <w:r w:rsidR="00D073CA">
                        <w:rPr>
                          <w:lang w:bidi="fr-FR"/>
                        </w:rPr>
                        <w:t>Tout</w:t>
                      </w:r>
                      <w:r w:rsidR="002D20BE">
                        <w:rPr>
                          <w:lang w:bidi="fr-FR"/>
                        </w:rPr>
                        <w:t xml:space="preserve"> </w:t>
                      </w:r>
                      <w:r w:rsidR="00D073CA" w:rsidRPr="00D073CA">
                        <w:rPr>
                          <w:lang w:bidi="fr-FR"/>
                        </w:rPr>
                        <w:t>accès au(x) site(s) de</w:t>
                      </w:r>
                      <w:r w:rsidR="00706238">
                        <w:rPr>
                          <w:lang w:bidi="fr-FR"/>
                        </w:rPr>
                        <w:t xml:space="preserve">s organismes de sécurités sociales devront </w:t>
                      </w:r>
                      <w:r w:rsidR="00D073CA" w:rsidRPr="00D073CA">
                        <w:rPr>
                          <w:lang w:bidi="fr-FR"/>
                        </w:rPr>
                        <w:t>répondre à</w:t>
                      </w:r>
                      <w:r w:rsidR="00D073CA">
                        <w:rPr>
                          <w:lang w:bidi="fr-FR"/>
                        </w:rPr>
                        <w:t xml:space="preserve"> : </w:t>
                      </w:r>
                    </w:p>
                    <w:p w:rsidR="00D073CA" w:rsidRDefault="00D073CA" w:rsidP="00D073CA">
                      <w:pPr>
                        <w:spacing w:after="0" w:line="240" w:lineRule="auto"/>
                        <w:jc w:val="both"/>
                        <w:rPr>
                          <w:lang w:bidi="fr-FR"/>
                        </w:rPr>
                      </w:pPr>
                    </w:p>
                    <w:p w:rsidR="00706238" w:rsidRPr="00D073CA" w:rsidRDefault="00706238" w:rsidP="00706238">
                      <w:pPr>
                        <w:pStyle w:val="Paragraphedeliste"/>
                        <w:spacing w:after="0"/>
                        <w:ind w:left="360" w:firstLine="0"/>
                        <w:jc w:val="both"/>
                        <w:rPr>
                          <w:i/>
                          <w:lang w:bidi="fr-FR"/>
                        </w:rPr>
                      </w:pPr>
                    </w:p>
                    <w:p w:rsidR="00706238" w:rsidRDefault="00706238" w:rsidP="00706238">
                      <w:pPr>
                        <w:pStyle w:val="Paragraphedeliste"/>
                        <w:numPr>
                          <w:ilvl w:val="0"/>
                          <w:numId w:val="3"/>
                        </w:numPr>
                        <w:spacing w:after="0"/>
                        <w:jc w:val="both"/>
                        <w:rPr>
                          <w:lang w:bidi="fr-FR"/>
                        </w:rPr>
                      </w:pPr>
                      <w:r>
                        <w:rPr>
                          <w:lang w:bidi="fr-FR"/>
                        </w:rPr>
                        <w:t>Des interventions programmées</w:t>
                      </w:r>
                    </w:p>
                    <w:p w:rsidR="00706238" w:rsidRDefault="00706238" w:rsidP="00706238">
                      <w:pPr>
                        <w:spacing w:after="0"/>
                        <w:jc w:val="both"/>
                        <w:rPr>
                          <w:lang w:bidi="fr-FR"/>
                        </w:rPr>
                      </w:pPr>
                      <w:proofErr w:type="gramStart"/>
                      <w:r>
                        <w:rPr>
                          <w:lang w:bidi="fr-FR"/>
                        </w:rPr>
                        <w:t>ou</w:t>
                      </w:r>
                      <w:proofErr w:type="gramEnd"/>
                      <w:r>
                        <w:rPr>
                          <w:lang w:bidi="fr-FR"/>
                        </w:rPr>
                        <w:t xml:space="preserve"> </w:t>
                      </w:r>
                    </w:p>
                    <w:p w:rsidR="00D073CA" w:rsidRDefault="00706238" w:rsidP="00D073CA">
                      <w:pPr>
                        <w:pStyle w:val="Paragraphedeliste"/>
                        <w:numPr>
                          <w:ilvl w:val="0"/>
                          <w:numId w:val="3"/>
                        </w:numPr>
                        <w:spacing w:after="0"/>
                        <w:jc w:val="both"/>
                        <w:rPr>
                          <w:lang w:bidi="fr-FR"/>
                        </w:rPr>
                      </w:pPr>
                      <w:r>
                        <w:rPr>
                          <w:lang w:bidi="fr-FR"/>
                        </w:rPr>
                        <w:t>Une</w:t>
                      </w:r>
                      <w:r w:rsidR="00D073CA">
                        <w:rPr>
                          <w:lang w:bidi="fr-FR"/>
                        </w:rPr>
                        <w:t xml:space="preserve"> demande d’intervention ponctuelle</w:t>
                      </w:r>
                    </w:p>
                    <w:p w:rsidR="00D073CA" w:rsidRPr="009C3314" w:rsidRDefault="00D073CA" w:rsidP="00D073CA">
                      <w:pPr>
                        <w:pStyle w:val="Paragraphedeliste"/>
                        <w:spacing w:after="0"/>
                        <w:ind w:left="360" w:firstLine="0"/>
                        <w:jc w:val="both"/>
                        <w:rPr>
                          <w:sz w:val="20"/>
                          <w:lang w:bidi="fr-FR"/>
                        </w:rPr>
                      </w:pPr>
                    </w:p>
                    <w:p w:rsidR="00D073CA" w:rsidRDefault="00D073CA" w:rsidP="00D073CA">
                      <w:pPr>
                        <w:spacing w:after="0" w:line="240" w:lineRule="auto"/>
                        <w:jc w:val="both"/>
                        <w:rPr>
                          <w:lang w:bidi="fr-FR"/>
                        </w:rPr>
                      </w:pPr>
                    </w:p>
                    <w:p w:rsidR="00D073CA" w:rsidRPr="00D073CA" w:rsidRDefault="00D073CA" w:rsidP="00D073CA">
                      <w:pPr>
                        <w:spacing w:after="0" w:line="240" w:lineRule="auto"/>
                        <w:jc w:val="both"/>
                        <w:rPr>
                          <w:lang w:bidi="fr-FR"/>
                        </w:rPr>
                      </w:pPr>
                      <w:r w:rsidRPr="00D073CA">
                        <w:rPr>
                          <w:lang w:bidi="fr-FR"/>
                        </w:rPr>
                        <w:t>Sans demande ou programmation émanant des</w:t>
                      </w:r>
                      <w:r>
                        <w:rPr>
                          <w:lang w:bidi="fr-FR"/>
                        </w:rPr>
                        <w:t xml:space="preserve"> </w:t>
                      </w:r>
                      <w:r w:rsidRPr="00D073CA">
                        <w:rPr>
                          <w:lang w:bidi="fr-FR"/>
                        </w:rPr>
                        <w:t xml:space="preserve">services de l'organisme </w:t>
                      </w:r>
                      <w:r w:rsidRPr="00D073CA">
                        <w:rPr>
                          <w:b/>
                          <w:color w:val="3A4042" w:themeColor="accent6" w:themeShade="80"/>
                          <w:lang w:bidi="fr-FR"/>
                        </w:rPr>
                        <w:t xml:space="preserve">aucun intervenant ne </w:t>
                      </w:r>
                      <w:proofErr w:type="gramStart"/>
                      <w:r w:rsidRPr="00D073CA">
                        <w:rPr>
                          <w:b/>
                          <w:color w:val="3A4042" w:themeColor="accent6" w:themeShade="80"/>
                          <w:lang w:bidi="fr-FR"/>
                        </w:rPr>
                        <w:t>sera  autorisé</w:t>
                      </w:r>
                      <w:proofErr w:type="gramEnd"/>
                      <w:r w:rsidRPr="00D073CA">
                        <w:rPr>
                          <w:b/>
                          <w:color w:val="3A4042" w:themeColor="accent6" w:themeShade="80"/>
                          <w:lang w:bidi="fr-FR"/>
                        </w:rPr>
                        <w:t xml:space="preserve"> à accéder au(x) site(s).</w:t>
                      </w:r>
                    </w:p>
                    <w:p w:rsidR="00D073CA" w:rsidRDefault="00D073CA" w:rsidP="00D073CA">
                      <w:pPr>
                        <w:spacing w:after="0"/>
                        <w:jc w:val="both"/>
                        <w:rPr>
                          <w:lang w:bidi="fr-FR"/>
                        </w:rPr>
                      </w:pPr>
                    </w:p>
                  </w:txbxContent>
                </v:textbox>
                <w10:anchorlock/>
              </v:shape>
            </w:pict>
          </mc:Fallback>
        </mc:AlternateContent>
      </w:r>
    </w:p>
    <w:p w:rsidR="00D073CA" w:rsidRDefault="00D073CA" w:rsidP="001C62C8">
      <w:pPr>
        <w:rPr>
          <w:sz w:val="24"/>
        </w:rPr>
      </w:pPr>
      <w:r>
        <w:rPr>
          <w:noProof/>
          <w:lang w:eastAsia="fr-FR"/>
        </w:rPr>
        <w:lastRenderedPageBreak/>
        <mc:AlternateContent>
          <mc:Choice Requires="wps">
            <w:drawing>
              <wp:inline distT="0" distB="0" distL="0" distR="0" wp14:anchorId="60FC9936" wp14:editId="558E9B0F">
                <wp:extent cx="3956685" cy="5725236"/>
                <wp:effectExtent l="0" t="0" r="0" b="8890"/>
                <wp:docPr id="66"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685" cy="5725236"/>
                        </a:xfrm>
                        <a:prstGeom prst="rect">
                          <a:avLst/>
                        </a:prstGeom>
                        <a:noFill/>
                        <a:ln>
                          <a:noFill/>
                        </a:ln>
                        <a:effectLst/>
                      </wps:spPr>
                      <wps:txbx>
                        <w:txbxContent>
                          <w:p w:rsidR="00D073CA" w:rsidRPr="00B91761" w:rsidRDefault="00D073CA" w:rsidP="00390CE6">
                            <w:pPr>
                              <w:pStyle w:val="Titre2"/>
                              <w:numPr>
                                <w:ilvl w:val="0"/>
                                <w:numId w:val="4"/>
                              </w:numPr>
                              <w:spacing w:before="0"/>
                              <w:ind w:left="284"/>
                              <w:jc w:val="both"/>
                              <w:rPr>
                                <w:color w:val="003366"/>
                              </w:rPr>
                            </w:pPr>
                            <w:r>
                              <w:rPr>
                                <w:color w:val="003366"/>
                                <w:lang w:bidi="fr-FR"/>
                              </w:rPr>
                              <w:t>L’accès aux locaux</w:t>
                            </w:r>
                          </w:p>
                          <w:p w:rsidR="00D073CA" w:rsidRDefault="00D073CA" w:rsidP="00D073CA">
                            <w:pPr>
                              <w:spacing w:after="0" w:line="240" w:lineRule="auto"/>
                              <w:jc w:val="both"/>
                              <w:rPr>
                                <w:lang w:bidi="fr-FR"/>
                              </w:rPr>
                            </w:pPr>
                          </w:p>
                          <w:p w:rsidR="00706238" w:rsidRDefault="00706238" w:rsidP="00D073CA">
                            <w:pPr>
                              <w:spacing w:after="0" w:line="240" w:lineRule="auto"/>
                              <w:jc w:val="both"/>
                              <w:rPr>
                                <w:lang w:bidi="fr-FR"/>
                              </w:rPr>
                            </w:pPr>
                            <w:r>
                              <w:rPr>
                                <w:lang w:bidi="fr-FR"/>
                              </w:rPr>
                              <w:t>La liste des accès des locaux vous sera communiquée à la notification du marché</w:t>
                            </w:r>
                          </w:p>
                          <w:p w:rsidR="00D073CA" w:rsidRDefault="00D073CA" w:rsidP="00D073CA">
                            <w:pPr>
                              <w:spacing w:after="0" w:line="240" w:lineRule="auto"/>
                              <w:jc w:val="both"/>
                              <w:rPr>
                                <w:lang w:bidi="fr-FR"/>
                              </w:rPr>
                            </w:pPr>
                          </w:p>
                          <w:p w:rsidR="00D073CA" w:rsidRPr="00B91761" w:rsidRDefault="00D073CA" w:rsidP="00390CE6">
                            <w:pPr>
                              <w:pStyle w:val="Titre2"/>
                              <w:numPr>
                                <w:ilvl w:val="0"/>
                                <w:numId w:val="4"/>
                              </w:numPr>
                              <w:spacing w:before="0"/>
                              <w:ind w:left="284"/>
                              <w:jc w:val="both"/>
                              <w:rPr>
                                <w:color w:val="003366"/>
                                <w:lang w:bidi="fr-FR"/>
                              </w:rPr>
                            </w:pPr>
                            <w:r>
                              <w:rPr>
                                <w:color w:val="003366"/>
                                <w:lang w:bidi="fr-FR"/>
                              </w:rPr>
                              <w:t xml:space="preserve">L’accès aux </w:t>
                            </w:r>
                            <w:r w:rsidRPr="00390CE6">
                              <w:rPr>
                                <w:color w:val="003366"/>
                                <w:lang w:bidi="fr-FR"/>
                              </w:rPr>
                              <w:t>locaux sensibles</w:t>
                            </w:r>
                          </w:p>
                          <w:p w:rsidR="00D073CA" w:rsidRDefault="00D073CA" w:rsidP="00D073CA">
                            <w:pPr>
                              <w:spacing w:after="0"/>
                              <w:jc w:val="both"/>
                              <w:rPr>
                                <w:lang w:bidi="fr-FR"/>
                              </w:rPr>
                            </w:pPr>
                          </w:p>
                          <w:p w:rsidR="00D073CA" w:rsidRDefault="00390CE6" w:rsidP="00390CE6">
                            <w:pPr>
                              <w:spacing w:after="0" w:line="240" w:lineRule="auto"/>
                              <w:jc w:val="both"/>
                              <w:rPr>
                                <w:lang w:bidi="fr-FR"/>
                              </w:rPr>
                            </w:pPr>
                            <w:r w:rsidRPr="00390CE6">
                              <w:rPr>
                                <w:lang w:bidi="fr-FR"/>
                              </w:rPr>
                              <w:t xml:space="preserve">Le prestataire </w:t>
                            </w:r>
                            <w:r w:rsidRPr="00390CE6">
                              <w:rPr>
                                <w:b/>
                                <w:color w:val="3A4042" w:themeColor="accent6" w:themeShade="80"/>
                                <w:lang w:bidi="fr-FR"/>
                              </w:rPr>
                              <w:t>ne peut être laissé seul durant son intervention dans des locaux sensibles</w:t>
                            </w:r>
                            <w:r w:rsidRPr="00390CE6">
                              <w:rPr>
                                <w:lang w:bidi="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0FC9936" id="_x0000_t202" coordsize="21600,21600" o:spt="202" path="m,l,21600r21600,l21600,xe">
                <v:stroke joinstyle="miter"/>
                <v:path gradientshapeok="t" o:connecttype="rect"/>
              </v:shapetype>
              <v:shape id="_x0000_s1036" type="#_x0000_t202" style="width:311.55pt;height:45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" filled="f" stroked="f">
                <v:path arrowok="t"/>
                <v:textbox>
                  <w:txbxContent>
                    <w:p w:rsidR="00D073CA" w:rsidRPr="00B91761" w:rsidRDefault="00D073CA" w:rsidP="00390CE6">
                      <w:pPr>
                        <w:pStyle w:val="Titre2"/>
                        <w:numPr>
                          <w:ilvl w:val="0"/>
                          <w:numId w:val="4"/>
                        </w:numPr>
                        <w:spacing w:before="0"/>
                        <w:ind w:left="284"/>
                        <w:jc w:val="both"/>
                        <w:rPr>
                          <w:color w:val="003366"/>
                        </w:rPr>
                      </w:pPr>
                      <w:r>
                        <w:rPr>
                          <w:color w:val="003366"/>
                          <w:lang w:bidi="fr-FR"/>
                        </w:rPr>
                        <w:t>L’accès aux locaux</w:t>
                      </w:r>
                    </w:p>
                    <w:p w:rsidR="00D073CA" w:rsidRDefault="00D073CA" w:rsidP="00D073CA">
                      <w:pPr>
                        <w:spacing w:after="0" w:line="240" w:lineRule="auto"/>
                        <w:jc w:val="both"/>
                        <w:rPr>
                          <w:lang w:bidi="fr-FR"/>
                        </w:rPr>
                      </w:pPr>
                    </w:p>
                    <w:p w:rsidR="00706238" w:rsidRDefault="00706238" w:rsidP="00D073CA">
                      <w:pPr>
                        <w:spacing w:after="0" w:line="240" w:lineRule="auto"/>
                        <w:jc w:val="both"/>
                        <w:rPr>
                          <w:lang w:bidi="fr-FR"/>
                        </w:rPr>
                      </w:pPr>
                      <w:r>
                        <w:rPr>
                          <w:lang w:bidi="fr-FR"/>
                        </w:rPr>
                        <w:t>La liste des accès des locaux vous sera communiquée à la notification du marché</w:t>
                      </w:r>
                    </w:p>
                    <w:p w:rsidR="00D073CA" w:rsidRDefault="00D073CA" w:rsidP="00D073CA">
                      <w:pPr>
                        <w:spacing w:after="0" w:line="240" w:lineRule="auto"/>
                        <w:jc w:val="both"/>
                        <w:rPr>
                          <w:lang w:bidi="fr-FR"/>
                        </w:rPr>
                      </w:pPr>
                    </w:p>
                    <w:p w:rsidR="00D073CA" w:rsidRPr="00B91761" w:rsidRDefault="00D073CA" w:rsidP="00390CE6">
                      <w:pPr>
                        <w:pStyle w:val="Titre2"/>
                        <w:numPr>
                          <w:ilvl w:val="0"/>
                          <w:numId w:val="4"/>
                        </w:numPr>
                        <w:spacing w:before="0"/>
                        <w:ind w:left="284"/>
                        <w:jc w:val="both"/>
                        <w:rPr>
                          <w:color w:val="003366"/>
                          <w:lang w:bidi="fr-FR"/>
                        </w:rPr>
                      </w:pPr>
                      <w:r>
                        <w:rPr>
                          <w:color w:val="003366"/>
                          <w:lang w:bidi="fr-FR"/>
                        </w:rPr>
                        <w:t xml:space="preserve">L’accès aux </w:t>
                      </w:r>
                      <w:r w:rsidRPr="00390CE6">
                        <w:rPr>
                          <w:color w:val="003366"/>
                          <w:lang w:bidi="fr-FR"/>
                        </w:rPr>
                        <w:t>locaux sensibles</w:t>
                      </w:r>
                    </w:p>
                    <w:p w:rsidR="00D073CA" w:rsidRDefault="00D073CA" w:rsidP="00D073CA">
                      <w:pPr>
                        <w:spacing w:after="0"/>
                        <w:jc w:val="both"/>
                        <w:rPr>
                          <w:lang w:bidi="fr-FR"/>
                        </w:rPr>
                      </w:pPr>
                    </w:p>
                    <w:p w:rsidR="00D073CA" w:rsidRDefault="00390CE6" w:rsidP="00390CE6">
                      <w:pPr>
                        <w:spacing w:after="0" w:line="240" w:lineRule="auto"/>
                        <w:jc w:val="both"/>
                        <w:rPr>
                          <w:lang w:bidi="fr-FR"/>
                        </w:rPr>
                      </w:pPr>
                      <w:r w:rsidRPr="00390CE6">
                        <w:rPr>
                          <w:lang w:bidi="fr-FR"/>
                        </w:rPr>
                        <w:t xml:space="preserve">Le prestataire </w:t>
                      </w:r>
                      <w:r w:rsidRPr="00390CE6">
                        <w:rPr>
                          <w:b/>
                          <w:color w:val="3A4042" w:themeColor="accent6" w:themeShade="80"/>
                          <w:lang w:bidi="fr-FR"/>
                        </w:rPr>
                        <w:t>ne peut être laissé seul durant son intervention dans des locaux sensibles</w:t>
                      </w:r>
                      <w:r w:rsidRPr="00390CE6">
                        <w:rPr>
                          <w:lang w:bidi="fr-FR"/>
                        </w:rPr>
                        <w:t>.</w:t>
                      </w:r>
                    </w:p>
                  </w:txbxContent>
                </v:textbox>
                <w10:anchorlock/>
              </v:shape>
            </w:pict>
          </mc:Fallback>
        </mc:AlternateContent>
      </w:r>
      <w:r w:rsidR="00390CE6">
        <w:rPr>
          <w:noProof/>
          <w:lang w:eastAsia="fr-FR"/>
        </w:rPr>
        <w:lastRenderedPageBreak/>
        <mc:AlternateContent>
          <mc:Choice Requires="wps">
            <w:drawing>
              <wp:inline distT="0" distB="0" distL="0" distR="0" wp14:anchorId="0390D969" wp14:editId="66F14A9D">
                <wp:extent cx="3956685" cy="4510585"/>
                <wp:effectExtent l="0" t="0" r="0" b="4445"/>
                <wp:docPr id="67"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685" cy="4510585"/>
                        </a:xfrm>
                        <a:prstGeom prst="rect">
                          <a:avLst/>
                        </a:prstGeom>
                        <a:noFill/>
                        <a:ln>
                          <a:noFill/>
                        </a:ln>
                        <a:effectLst/>
                      </wps:spPr>
                      <wps:txbx>
                        <w:txbxContent>
                          <w:p w:rsidR="00390CE6" w:rsidRPr="00390CE6" w:rsidRDefault="00390CE6" w:rsidP="00390CE6">
                            <w:pPr>
                              <w:pStyle w:val="Titre2"/>
                              <w:numPr>
                                <w:ilvl w:val="0"/>
                                <w:numId w:val="4"/>
                              </w:numPr>
                              <w:spacing w:before="0"/>
                              <w:jc w:val="both"/>
                              <w:rPr>
                                <w:color w:val="003366"/>
                                <w:lang w:bidi="fr-FR"/>
                              </w:rPr>
                            </w:pPr>
                            <w:r w:rsidRPr="00390CE6">
                              <w:rPr>
                                <w:color w:val="003366"/>
                                <w:lang w:bidi="fr-FR"/>
                              </w:rPr>
                              <w:t>Les clauses de confidentialité</w:t>
                            </w:r>
                          </w:p>
                          <w:p w:rsidR="00390CE6" w:rsidRDefault="00390CE6" w:rsidP="00390CE6">
                            <w:pPr>
                              <w:spacing w:after="0"/>
                              <w:jc w:val="both"/>
                              <w:rPr>
                                <w:b/>
                                <w:i/>
                                <w:lang w:bidi="fr-FR"/>
                              </w:rPr>
                            </w:pPr>
                          </w:p>
                          <w:p w:rsidR="00390CE6" w:rsidRDefault="00390CE6" w:rsidP="00390CE6">
                            <w:pPr>
                              <w:spacing w:after="0" w:line="240" w:lineRule="auto"/>
                              <w:jc w:val="both"/>
                              <w:rPr>
                                <w:lang w:bidi="fr-FR"/>
                              </w:rPr>
                            </w:pPr>
                            <w:r>
                              <w:rPr>
                                <w:lang w:bidi="fr-FR"/>
                              </w:rPr>
                              <w:t xml:space="preserve">Nous vous rappelons que votre société s'est engagée à respecter les clauses de confidentialité énoncées au contrat conclu avec notre organisme. </w:t>
                            </w:r>
                          </w:p>
                          <w:p w:rsidR="00390CE6" w:rsidRDefault="00390CE6" w:rsidP="00390CE6">
                            <w:pPr>
                              <w:spacing w:after="0" w:line="240" w:lineRule="auto"/>
                              <w:jc w:val="both"/>
                              <w:rPr>
                                <w:lang w:bidi="fr-FR"/>
                              </w:rPr>
                            </w:pPr>
                          </w:p>
                          <w:p w:rsidR="00390CE6" w:rsidRDefault="00390CE6" w:rsidP="00390CE6">
                            <w:pPr>
                              <w:spacing w:after="0" w:line="240" w:lineRule="auto"/>
                              <w:jc w:val="both"/>
                              <w:rPr>
                                <w:lang w:bidi="fr-FR"/>
                              </w:rPr>
                            </w:pPr>
                            <w:r w:rsidRPr="00390CE6">
                              <w:rPr>
                                <w:b/>
                                <w:color w:val="3A4042" w:themeColor="accent6" w:themeShade="80"/>
                                <w:lang w:bidi="fr-FR"/>
                              </w:rPr>
                              <w:t>Votre société s’engage à respecter les obligations suivantes et à les faire respecter par son personnel</w:t>
                            </w:r>
                            <w:r>
                              <w:rPr>
                                <w:lang w:bidi="fr-FR"/>
                              </w:rPr>
                              <w:t xml:space="preserve"> :</w:t>
                            </w:r>
                          </w:p>
                          <w:p w:rsidR="00390CE6" w:rsidRDefault="00390CE6" w:rsidP="00390CE6">
                            <w:pPr>
                              <w:spacing w:after="0" w:line="240" w:lineRule="auto"/>
                              <w:jc w:val="both"/>
                              <w:rPr>
                                <w:lang w:bidi="fr-FR"/>
                              </w:rPr>
                            </w:pPr>
                          </w:p>
                          <w:p w:rsidR="00390CE6" w:rsidRPr="009C3314" w:rsidRDefault="00390CE6" w:rsidP="00390CE6">
                            <w:pPr>
                              <w:pStyle w:val="Paragraphedeliste"/>
                              <w:numPr>
                                <w:ilvl w:val="0"/>
                                <w:numId w:val="3"/>
                              </w:numPr>
                              <w:spacing w:after="0"/>
                              <w:jc w:val="both"/>
                              <w:rPr>
                                <w:sz w:val="20"/>
                                <w:szCs w:val="20"/>
                                <w:lang w:bidi="fr-FR"/>
                              </w:rPr>
                            </w:pPr>
                            <w:r w:rsidRPr="009C3314">
                              <w:rPr>
                                <w:sz w:val="20"/>
                                <w:szCs w:val="20"/>
                                <w:lang w:bidi="fr-FR"/>
                              </w:rPr>
                              <w:t>considérer comme strictement confidentiel, et s’interdire de divulguer, toute information, document, donnée ou concept dont il pourrait avoir connaissance</w:t>
                            </w:r>
                          </w:p>
                          <w:p w:rsidR="00390CE6" w:rsidRPr="009C3314" w:rsidRDefault="00390CE6" w:rsidP="00390CE6">
                            <w:pPr>
                              <w:pStyle w:val="Paragraphedeliste"/>
                              <w:spacing w:after="0"/>
                              <w:ind w:left="360" w:firstLine="0"/>
                              <w:jc w:val="both"/>
                              <w:rPr>
                                <w:sz w:val="20"/>
                                <w:szCs w:val="20"/>
                                <w:lang w:bidi="fr-FR"/>
                              </w:rPr>
                            </w:pPr>
                          </w:p>
                          <w:p w:rsidR="00390CE6" w:rsidRPr="009C3314" w:rsidRDefault="00390CE6" w:rsidP="00390CE6">
                            <w:pPr>
                              <w:pStyle w:val="Paragraphedeliste"/>
                              <w:numPr>
                                <w:ilvl w:val="0"/>
                                <w:numId w:val="3"/>
                              </w:numPr>
                              <w:spacing w:after="0"/>
                              <w:jc w:val="both"/>
                              <w:rPr>
                                <w:sz w:val="20"/>
                                <w:szCs w:val="20"/>
                                <w:lang w:bidi="fr-FR"/>
                              </w:rPr>
                            </w:pPr>
                            <w:r w:rsidRPr="009C3314">
                              <w:rPr>
                                <w:sz w:val="20"/>
                                <w:szCs w:val="20"/>
                                <w:lang w:bidi="fr-FR"/>
                              </w:rPr>
                              <w:t>ne prendre aucune copie des documents et supports d’informations qui lui sont confiés</w:t>
                            </w:r>
                          </w:p>
                          <w:p w:rsidR="00390CE6" w:rsidRPr="009C3314" w:rsidRDefault="00390CE6" w:rsidP="00390CE6">
                            <w:pPr>
                              <w:pStyle w:val="Paragraphedeliste"/>
                              <w:rPr>
                                <w:sz w:val="20"/>
                                <w:szCs w:val="20"/>
                                <w:lang w:bidi="fr-FR"/>
                              </w:rPr>
                            </w:pPr>
                          </w:p>
                          <w:p w:rsidR="00390CE6" w:rsidRPr="009C3314" w:rsidRDefault="00390CE6" w:rsidP="00390CE6">
                            <w:pPr>
                              <w:pStyle w:val="Paragraphedeliste"/>
                              <w:numPr>
                                <w:ilvl w:val="0"/>
                                <w:numId w:val="3"/>
                              </w:numPr>
                              <w:spacing w:after="0"/>
                              <w:jc w:val="both"/>
                              <w:rPr>
                                <w:sz w:val="20"/>
                                <w:szCs w:val="20"/>
                                <w:lang w:bidi="fr-FR"/>
                              </w:rPr>
                            </w:pPr>
                            <w:r w:rsidRPr="009C3314">
                              <w:rPr>
                                <w:sz w:val="20"/>
                                <w:szCs w:val="20"/>
                                <w:lang w:bidi="fr-FR"/>
                              </w:rPr>
                              <w:t>prendre toutes les mesures permettant d’éviter toute utilisation détournée ou frauduleuse des informations</w:t>
                            </w:r>
                          </w:p>
                          <w:p w:rsidR="00390CE6" w:rsidRPr="009C3314" w:rsidRDefault="00390CE6" w:rsidP="00390CE6">
                            <w:pPr>
                              <w:pStyle w:val="Paragraphedeliste"/>
                              <w:rPr>
                                <w:sz w:val="20"/>
                                <w:szCs w:val="20"/>
                                <w:lang w:bidi="fr-FR"/>
                              </w:rPr>
                            </w:pPr>
                          </w:p>
                          <w:p w:rsidR="00390CE6" w:rsidRPr="009C3314" w:rsidRDefault="00390CE6" w:rsidP="00390CE6">
                            <w:pPr>
                              <w:pStyle w:val="Paragraphedeliste"/>
                              <w:numPr>
                                <w:ilvl w:val="0"/>
                                <w:numId w:val="3"/>
                              </w:numPr>
                              <w:spacing w:after="0"/>
                              <w:jc w:val="both"/>
                              <w:rPr>
                                <w:sz w:val="20"/>
                                <w:szCs w:val="20"/>
                                <w:lang w:bidi="fr-FR"/>
                              </w:rPr>
                            </w:pPr>
                            <w:r w:rsidRPr="009C3314">
                              <w:rPr>
                                <w:sz w:val="20"/>
                                <w:szCs w:val="20"/>
                                <w:lang w:bidi="fr-FR"/>
                              </w:rPr>
                              <w:t>prendre toutes les mesures de sécurité, notamment matérielle, pour assurer la conservation et l’intégrité des documents et informations traités.</w:t>
                            </w:r>
                          </w:p>
                          <w:p w:rsidR="00390CE6" w:rsidRDefault="00390CE6" w:rsidP="00390CE6">
                            <w:pPr>
                              <w:spacing w:after="0" w:line="240" w:lineRule="auto"/>
                              <w:jc w:val="both"/>
                              <w:rPr>
                                <w:lang w:bidi="fr-FR"/>
                              </w:rPr>
                            </w:pPr>
                          </w:p>
                          <w:p w:rsidR="00390CE6" w:rsidRDefault="00390CE6" w:rsidP="00390CE6">
                            <w:pPr>
                              <w:spacing w:after="0" w:line="240" w:lineRule="auto"/>
                              <w:jc w:val="both"/>
                              <w:rPr>
                                <w:lang w:bidi="fr-FR"/>
                              </w:rPr>
                            </w:pPr>
                            <w:r>
                              <w:rPr>
                                <w:lang w:bidi="fr-FR"/>
                              </w:rPr>
                              <w:t>Notre organisme se réserve le droit de procéder à toute vérification qui lui paraîtrait utile pour constater le respect des obligations précitées.</w:t>
                            </w:r>
                          </w:p>
                          <w:p w:rsidR="00390CE6" w:rsidRDefault="00390CE6" w:rsidP="00390CE6">
                            <w:pPr>
                              <w:spacing w:after="0" w:line="240" w:lineRule="auto"/>
                              <w:jc w:val="both"/>
                              <w:rPr>
                                <w:lang w:bidi="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390D969" id="_x0000_s1037" type="#_x0000_t202" style="width:311.55pt;height:35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" filled="f" stroked="f">
                <v:path arrowok="t"/>
                <v:textbox>
                  <w:txbxContent>
                    <w:p w:rsidR="00390CE6" w:rsidRPr="00390CE6" w:rsidRDefault="00390CE6" w:rsidP="00390CE6">
                      <w:pPr>
                        <w:pStyle w:val="Titre2"/>
                        <w:numPr>
                          <w:ilvl w:val="0"/>
                          <w:numId w:val="4"/>
                        </w:numPr>
                        <w:spacing w:before="0"/>
                        <w:jc w:val="both"/>
                        <w:rPr>
                          <w:color w:val="003366"/>
                          <w:lang w:bidi="fr-FR"/>
                        </w:rPr>
                      </w:pPr>
                      <w:r w:rsidRPr="00390CE6">
                        <w:rPr>
                          <w:color w:val="003366"/>
                          <w:lang w:bidi="fr-FR"/>
                        </w:rPr>
                        <w:t>Les clauses de confidentialité</w:t>
                      </w:r>
                    </w:p>
                    <w:p w:rsidR="00390CE6" w:rsidRDefault="00390CE6" w:rsidP="00390CE6">
                      <w:pPr>
                        <w:spacing w:after="0"/>
                        <w:jc w:val="both"/>
                        <w:rPr>
                          <w:b/>
                          <w:i/>
                          <w:lang w:bidi="fr-FR"/>
                        </w:rPr>
                      </w:pPr>
                    </w:p>
                    <w:p w:rsidR="00390CE6" w:rsidRDefault="00390CE6" w:rsidP="00390CE6">
                      <w:pPr>
                        <w:spacing w:after="0" w:line="240" w:lineRule="auto"/>
                        <w:jc w:val="both"/>
                        <w:rPr>
                          <w:lang w:bidi="fr-FR"/>
                        </w:rPr>
                      </w:pPr>
                      <w:r>
                        <w:rPr>
                          <w:lang w:bidi="fr-FR"/>
                        </w:rPr>
                        <w:t xml:space="preserve">Nous vous rappelons que votre société s'est engagée à respecter les clauses de confidentialité énoncées au contrat conclu avec notre organisme. </w:t>
                      </w:r>
                    </w:p>
                    <w:p w:rsidR="00390CE6" w:rsidRDefault="00390CE6" w:rsidP="00390CE6">
                      <w:pPr>
                        <w:spacing w:after="0" w:line="240" w:lineRule="auto"/>
                        <w:jc w:val="both"/>
                        <w:rPr>
                          <w:lang w:bidi="fr-FR"/>
                        </w:rPr>
                      </w:pPr>
                    </w:p>
                    <w:p w:rsidR="00390CE6" w:rsidRDefault="00390CE6" w:rsidP="00390CE6">
                      <w:pPr>
                        <w:spacing w:after="0" w:line="240" w:lineRule="auto"/>
                        <w:jc w:val="both"/>
                        <w:rPr>
                          <w:lang w:bidi="fr-FR"/>
                        </w:rPr>
                      </w:pPr>
                      <w:r w:rsidRPr="00390CE6">
                        <w:rPr>
                          <w:b/>
                          <w:color w:val="3A4042" w:themeColor="accent6" w:themeShade="80"/>
                          <w:lang w:bidi="fr-FR"/>
                        </w:rPr>
                        <w:t>Votre société s’engage à respecter les obligations suivantes et à les faire respecter par son personnel</w:t>
                      </w:r>
                      <w:r>
                        <w:rPr>
                          <w:lang w:bidi="fr-FR"/>
                        </w:rPr>
                        <w:t xml:space="preserve"> :</w:t>
                      </w:r>
                    </w:p>
                    <w:p w:rsidR="00390CE6" w:rsidRDefault="00390CE6" w:rsidP="00390CE6">
                      <w:pPr>
                        <w:spacing w:after="0" w:line="240" w:lineRule="auto"/>
                        <w:jc w:val="both"/>
                        <w:rPr>
                          <w:lang w:bidi="fr-FR"/>
                        </w:rPr>
                      </w:pPr>
                    </w:p>
                    <w:p w:rsidR="00390CE6" w:rsidRPr="009C3314" w:rsidRDefault="00390CE6" w:rsidP="00390CE6">
                      <w:pPr>
                        <w:pStyle w:val="Paragraphedeliste"/>
                        <w:numPr>
                          <w:ilvl w:val="0"/>
                          <w:numId w:val="3"/>
                        </w:numPr>
                        <w:spacing w:after="0"/>
                        <w:jc w:val="both"/>
                        <w:rPr>
                          <w:sz w:val="20"/>
                          <w:szCs w:val="20"/>
                          <w:lang w:bidi="fr-FR"/>
                        </w:rPr>
                      </w:pPr>
                      <w:r w:rsidRPr="009C3314">
                        <w:rPr>
                          <w:sz w:val="20"/>
                          <w:szCs w:val="20"/>
                          <w:lang w:bidi="fr-FR"/>
                        </w:rPr>
                        <w:t>considérer comme strictement confidentiel, et s’interdire de divulguer, toute information, document, donnée ou concept dont il pourrait avoir connaissance</w:t>
                      </w:r>
                    </w:p>
                    <w:p w:rsidR="00390CE6" w:rsidRPr="009C3314" w:rsidRDefault="00390CE6" w:rsidP="00390CE6">
                      <w:pPr>
                        <w:pStyle w:val="Paragraphedeliste"/>
                        <w:spacing w:after="0"/>
                        <w:ind w:left="360" w:firstLine="0"/>
                        <w:jc w:val="both"/>
                        <w:rPr>
                          <w:sz w:val="20"/>
                          <w:szCs w:val="20"/>
                          <w:lang w:bidi="fr-FR"/>
                        </w:rPr>
                      </w:pPr>
                    </w:p>
                    <w:p w:rsidR="00390CE6" w:rsidRPr="009C3314" w:rsidRDefault="00390CE6" w:rsidP="00390CE6">
                      <w:pPr>
                        <w:pStyle w:val="Paragraphedeliste"/>
                        <w:numPr>
                          <w:ilvl w:val="0"/>
                          <w:numId w:val="3"/>
                        </w:numPr>
                        <w:spacing w:after="0"/>
                        <w:jc w:val="both"/>
                        <w:rPr>
                          <w:sz w:val="20"/>
                          <w:szCs w:val="20"/>
                          <w:lang w:bidi="fr-FR"/>
                        </w:rPr>
                      </w:pPr>
                      <w:r w:rsidRPr="009C3314">
                        <w:rPr>
                          <w:sz w:val="20"/>
                          <w:szCs w:val="20"/>
                          <w:lang w:bidi="fr-FR"/>
                        </w:rPr>
                        <w:t>ne prendre aucune copie des documents et supports d’informations qui lui sont confiés</w:t>
                      </w:r>
                    </w:p>
                    <w:p w:rsidR="00390CE6" w:rsidRPr="009C3314" w:rsidRDefault="00390CE6" w:rsidP="00390CE6">
                      <w:pPr>
                        <w:pStyle w:val="Paragraphedeliste"/>
                        <w:rPr>
                          <w:sz w:val="20"/>
                          <w:szCs w:val="20"/>
                          <w:lang w:bidi="fr-FR"/>
                        </w:rPr>
                      </w:pPr>
                    </w:p>
                    <w:p w:rsidR="00390CE6" w:rsidRPr="009C3314" w:rsidRDefault="00390CE6" w:rsidP="00390CE6">
                      <w:pPr>
                        <w:pStyle w:val="Paragraphedeliste"/>
                        <w:numPr>
                          <w:ilvl w:val="0"/>
                          <w:numId w:val="3"/>
                        </w:numPr>
                        <w:spacing w:after="0"/>
                        <w:jc w:val="both"/>
                        <w:rPr>
                          <w:sz w:val="20"/>
                          <w:szCs w:val="20"/>
                          <w:lang w:bidi="fr-FR"/>
                        </w:rPr>
                      </w:pPr>
                      <w:r w:rsidRPr="009C3314">
                        <w:rPr>
                          <w:sz w:val="20"/>
                          <w:szCs w:val="20"/>
                          <w:lang w:bidi="fr-FR"/>
                        </w:rPr>
                        <w:t>prendre toutes les mesures permettant d’éviter toute utilisation détournée ou frauduleuse des informations</w:t>
                      </w:r>
                    </w:p>
                    <w:p w:rsidR="00390CE6" w:rsidRPr="009C3314" w:rsidRDefault="00390CE6" w:rsidP="00390CE6">
                      <w:pPr>
                        <w:pStyle w:val="Paragraphedeliste"/>
                        <w:rPr>
                          <w:sz w:val="20"/>
                          <w:szCs w:val="20"/>
                          <w:lang w:bidi="fr-FR"/>
                        </w:rPr>
                      </w:pPr>
                    </w:p>
                    <w:p w:rsidR="00390CE6" w:rsidRPr="009C3314" w:rsidRDefault="00390CE6" w:rsidP="00390CE6">
                      <w:pPr>
                        <w:pStyle w:val="Paragraphedeliste"/>
                        <w:numPr>
                          <w:ilvl w:val="0"/>
                          <w:numId w:val="3"/>
                        </w:numPr>
                        <w:spacing w:after="0"/>
                        <w:jc w:val="both"/>
                        <w:rPr>
                          <w:sz w:val="20"/>
                          <w:szCs w:val="20"/>
                          <w:lang w:bidi="fr-FR"/>
                        </w:rPr>
                      </w:pPr>
                      <w:r w:rsidRPr="009C3314">
                        <w:rPr>
                          <w:sz w:val="20"/>
                          <w:szCs w:val="20"/>
                          <w:lang w:bidi="fr-FR"/>
                        </w:rPr>
                        <w:t>prendre toutes les mesures de sécurité, notamment matérielle, pour assurer la conservation et l’intégrité des documents et informations traités.</w:t>
                      </w:r>
                    </w:p>
                    <w:p w:rsidR="00390CE6" w:rsidRDefault="00390CE6" w:rsidP="00390CE6">
                      <w:pPr>
                        <w:spacing w:after="0" w:line="240" w:lineRule="auto"/>
                        <w:jc w:val="both"/>
                        <w:rPr>
                          <w:lang w:bidi="fr-FR"/>
                        </w:rPr>
                      </w:pPr>
                    </w:p>
                    <w:p w:rsidR="00390CE6" w:rsidRDefault="00390CE6" w:rsidP="00390CE6">
                      <w:pPr>
                        <w:spacing w:after="0" w:line="240" w:lineRule="auto"/>
                        <w:jc w:val="both"/>
                        <w:rPr>
                          <w:lang w:bidi="fr-FR"/>
                        </w:rPr>
                      </w:pPr>
                      <w:r>
                        <w:rPr>
                          <w:lang w:bidi="fr-FR"/>
                        </w:rPr>
                        <w:t>Notre organisme se réserve le droit de procéder à toute vérification qui lui paraîtrait utile pour constater le respect des obligations précitées.</w:t>
                      </w:r>
                    </w:p>
                    <w:p w:rsidR="00390CE6" w:rsidRDefault="00390CE6" w:rsidP="00390CE6">
                      <w:pPr>
                        <w:spacing w:after="0" w:line="240" w:lineRule="auto"/>
                        <w:jc w:val="both"/>
                        <w:rPr>
                          <w:lang w:bidi="fr-FR"/>
                        </w:rPr>
                      </w:pPr>
                    </w:p>
                  </w:txbxContent>
                </v:textbox>
                <w10:anchorlock/>
              </v:shape>
            </w:pict>
          </mc:Fallback>
        </mc:AlternateContent>
      </w:r>
    </w:p>
    <w:p w:rsidR="009C3314" w:rsidRDefault="009C3314" w:rsidP="001C62C8">
      <w:pPr>
        <w:rPr>
          <w:sz w:val="24"/>
        </w:rPr>
      </w:pPr>
      <w:r>
        <w:rPr>
          <w:noProof/>
          <w:lang w:eastAsia="fr-FR"/>
        </w:rPr>
        <w:lastRenderedPageBreak/>
        <mc:AlternateContent>
          <mc:Choice Requires="wps">
            <w:drawing>
              <wp:inline distT="0" distB="0" distL="0" distR="0" wp14:anchorId="648A72D2" wp14:editId="2E63DF0C">
                <wp:extent cx="3956685" cy="4817025"/>
                <wp:effectExtent l="0" t="0" r="0" b="3175"/>
                <wp:docPr id="70"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685" cy="4817025"/>
                        </a:xfrm>
                        <a:prstGeom prst="rect">
                          <a:avLst/>
                        </a:prstGeom>
                        <a:noFill/>
                        <a:ln>
                          <a:noFill/>
                        </a:ln>
                        <a:effectLst/>
                      </wps:spPr>
                      <wps:txbx>
                        <w:txbxContent>
                          <w:p w:rsidR="009C3314" w:rsidRPr="00390CE6" w:rsidRDefault="009C3314" w:rsidP="009C3314">
                            <w:pPr>
                              <w:pStyle w:val="Titre2"/>
                              <w:numPr>
                                <w:ilvl w:val="0"/>
                                <w:numId w:val="4"/>
                              </w:numPr>
                              <w:spacing w:before="0"/>
                              <w:jc w:val="both"/>
                              <w:rPr>
                                <w:color w:val="003366"/>
                                <w:lang w:bidi="fr-FR"/>
                              </w:rPr>
                            </w:pPr>
                            <w:r>
                              <w:rPr>
                                <w:color w:val="003366"/>
                                <w:lang w:bidi="fr-FR"/>
                              </w:rPr>
                              <w:t>Les dispositions générales de sécurité</w:t>
                            </w:r>
                          </w:p>
                          <w:p w:rsidR="009C3314" w:rsidRDefault="009C3314" w:rsidP="009C3314">
                            <w:pPr>
                              <w:spacing w:after="0"/>
                              <w:jc w:val="both"/>
                              <w:rPr>
                                <w:b/>
                                <w:i/>
                                <w:lang w:bidi="fr-FR"/>
                              </w:rPr>
                            </w:pPr>
                          </w:p>
                          <w:p w:rsidR="009C3314" w:rsidRDefault="009C3314" w:rsidP="009C3314">
                            <w:pPr>
                              <w:spacing w:after="0" w:line="240" w:lineRule="auto"/>
                              <w:jc w:val="both"/>
                              <w:rPr>
                                <w:lang w:bidi="fr-FR"/>
                              </w:rPr>
                            </w:pPr>
                            <w:r>
                              <w:rPr>
                                <w:lang w:bidi="fr-FR"/>
                              </w:rPr>
                              <w:t>Les intervenants sont informés des exigences de sécurité applicables au travers de l'affichage des consignes de sécurité présent à chaque étage, et par l'accompagnant, notamment lorsque l'intervenant doit accéder à des locaux sensibles.</w:t>
                            </w: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r>
                              <w:rPr>
                                <w:lang w:bidi="fr-FR"/>
                              </w:rPr>
                              <w:t>Les travaux dangereux devront être effectués en application du plan de mesures inscrites dans le plan de prévention.</w:t>
                            </w: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r w:rsidRPr="009C3314">
                              <w:rPr>
                                <w:b/>
                                <w:color w:val="3A4042" w:themeColor="accent6" w:themeShade="80"/>
                                <w:lang w:bidi="fr-FR"/>
                              </w:rPr>
                              <w:t>Un permis de feu devra être présenté pour les travaux produisant des flammes ou de la chaleur</w:t>
                            </w:r>
                            <w:r w:rsidRPr="009C3314">
                              <w:rPr>
                                <w:lang w:bidi="fr-FR"/>
                              </w:rPr>
                              <w:t>.</w:t>
                            </w: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p>
                          <w:p w:rsidR="009C3314" w:rsidRPr="009C3314" w:rsidRDefault="009C3314" w:rsidP="009C3314">
                            <w:pPr>
                              <w:pStyle w:val="Titre2"/>
                              <w:numPr>
                                <w:ilvl w:val="0"/>
                                <w:numId w:val="4"/>
                              </w:numPr>
                              <w:spacing w:before="0"/>
                              <w:jc w:val="both"/>
                              <w:rPr>
                                <w:color w:val="003366"/>
                                <w:lang w:bidi="fr-FR"/>
                              </w:rPr>
                            </w:pPr>
                            <w:r w:rsidRPr="009C3314">
                              <w:rPr>
                                <w:color w:val="003366"/>
                                <w:lang w:bidi="fr-FR"/>
                              </w:rPr>
                              <w:t>L</w:t>
                            </w:r>
                            <w:r>
                              <w:rPr>
                                <w:color w:val="003366"/>
                                <w:lang w:bidi="fr-FR"/>
                              </w:rPr>
                              <w:t>a restitution des biens</w:t>
                            </w: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r>
                              <w:rPr>
                                <w:lang w:bidi="fr-FR"/>
                              </w:rPr>
                              <w:t>En fin de marché</w:t>
                            </w:r>
                            <w:r w:rsidR="00D63E5B">
                              <w:rPr>
                                <w:lang w:bidi="fr-FR"/>
                              </w:rPr>
                              <w:t xml:space="preserve"> ou en fin de prestation</w:t>
                            </w:r>
                            <w:r>
                              <w:rPr>
                                <w:lang w:bidi="fr-FR"/>
                              </w:rPr>
                              <w:t xml:space="preserve">, </w:t>
                            </w:r>
                            <w:r w:rsidRPr="009C3314">
                              <w:rPr>
                                <w:b/>
                                <w:color w:val="3A4042" w:themeColor="accent6" w:themeShade="80"/>
                                <w:lang w:bidi="fr-FR"/>
                              </w:rPr>
                              <w:t>les matériels confiés</w:t>
                            </w:r>
                            <w:r w:rsidR="00DB7CC7">
                              <w:rPr>
                                <w:lang w:bidi="fr-FR"/>
                              </w:rPr>
                              <w:t xml:space="preserve"> par les </w:t>
                            </w:r>
                            <w:r>
                              <w:rPr>
                                <w:lang w:bidi="fr-FR"/>
                              </w:rPr>
                              <w:t>organisme</w:t>
                            </w:r>
                            <w:r w:rsidR="00DB7CC7">
                              <w:rPr>
                                <w:lang w:bidi="fr-FR"/>
                              </w:rPr>
                              <w:t>s</w:t>
                            </w:r>
                            <w:r>
                              <w:rPr>
                                <w:lang w:bidi="fr-FR"/>
                              </w:rPr>
                              <w:t xml:space="preserve"> dans le cadre du marché (clés, badges, etc., …) </w:t>
                            </w:r>
                            <w:r w:rsidRPr="009C3314">
                              <w:rPr>
                                <w:b/>
                                <w:color w:val="3A4042" w:themeColor="accent6" w:themeShade="80"/>
                                <w:lang w:bidi="fr-FR"/>
                              </w:rPr>
                              <w:t>devront être rendus</w:t>
                            </w:r>
                            <w:r>
                              <w:rPr>
                                <w:lang w:bidi="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48A72D2" id="_x0000_s1038" type="#_x0000_t202" style="width:311.55pt;height:37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" filled="f" stroked="f">
                <v:path arrowok="t"/>
                <v:textbox>
                  <w:txbxContent>
                    <w:p w:rsidR="009C3314" w:rsidRPr="00390CE6" w:rsidRDefault="009C3314" w:rsidP="009C3314">
                      <w:pPr>
                        <w:pStyle w:val="Titre2"/>
                        <w:numPr>
                          <w:ilvl w:val="0"/>
                          <w:numId w:val="4"/>
                        </w:numPr>
                        <w:spacing w:before="0"/>
                        <w:jc w:val="both"/>
                        <w:rPr>
                          <w:color w:val="003366"/>
                          <w:lang w:bidi="fr-FR"/>
                        </w:rPr>
                      </w:pPr>
                      <w:r>
                        <w:rPr>
                          <w:color w:val="003366"/>
                          <w:lang w:bidi="fr-FR"/>
                        </w:rPr>
                        <w:t>Les dispositions générales de sécurité</w:t>
                      </w:r>
                    </w:p>
                    <w:p w:rsidR="009C3314" w:rsidRDefault="009C3314" w:rsidP="009C3314">
                      <w:pPr>
                        <w:spacing w:after="0"/>
                        <w:jc w:val="both"/>
                        <w:rPr>
                          <w:b/>
                          <w:i/>
                          <w:lang w:bidi="fr-FR"/>
                        </w:rPr>
                      </w:pPr>
                    </w:p>
                    <w:p w:rsidR="009C3314" w:rsidRDefault="009C3314" w:rsidP="009C3314">
                      <w:pPr>
                        <w:spacing w:after="0" w:line="240" w:lineRule="auto"/>
                        <w:jc w:val="both"/>
                        <w:rPr>
                          <w:lang w:bidi="fr-FR"/>
                        </w:rPr>
                      </w:pPr>
                      <w:r>
                        <w:rPr>
                          <w:lang w:bidi="fr-FR"/>
                        </w:rPr>
                        <w:t>Les intervenants sont informés des exigences de sécurité applicables au travers de l'affichage des consignes de sécurité présent à chaque étage, et par l'accompagnant, notamment lorsque l'intervenant doit accéder à des locaux sensibles.</w:t>
                      </w: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r>
                        <w:rPr>
                          <w:lang w:bidi="fr-FR"/>
                        </w:rPr>
                        <w:t>Les travaux dangereux devront être effectués en application du plan de mesures inscrites dans le plan de prévention.</w:t>
                      </w: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r w:rsidRPr="009C3314">
                        <w:rPr>
                          <w:b/>
                          <w:color w:val="3A4042" w:themeColor="accent6" w:themeShade="80"/>
                          <w:lang w:bidi="fr-FR"/>
                        </w:rPr>
                        <w:t>Un permis de feu devra être présenté pour les travaux produisant des flammes ou de la chaleur</w:t>
                      </w:r>
                      <w:r w:rsidRPr="009C3314">
                        <w:rPr>
                          <w:lang w:bidi="fr-FR"/>
                        </w:rPr>
                        <w:t>.</w:t>
                      </w: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p>
                    <w:p w:rsidR="009C3314" w:rsidRPr="009C3314" w:rsidRDefault="009C3314" w:rsidP="009C3314">
                      <w:pPr>
                        <w:pStyle w:val="Titre2"/>
                        <w:numPr>
                          <w:ilvl w:val="0"/>
                          <w:numId w:val="4"/>
                        </w:numPr>
                        <w:spacing w:before="0"/>
                        <w:jc w:val="both"/>
                        <w:rPr>
                          <w:color w:val="003366"/>
                          <w:lang w:bidi="fr-FR"/>
                        </w:rPr>
                      </w:pPr>
                      <w:r w:rsidRPr="009C3314">
                        <w:rPr>
                          <w:color w:val="003366"/>
                          <w:lang w:bidi="fr-FR"/>
                        </w:rPr>
                        <w:t>L</w:t>
                      </w:r>
                      <w:r>
                        <w:rPr>
                          <w:color w:val="003366"/>
                          <w:lang w:bidi="fr-FR"/>
                        </w:rPr>
                        <w:t>a restitution des biens</w:t>
                      </w: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r>
                        <w:rPr>
                          <w:lang w:bidi="fr-FR"/>
                        </w:rPr>
                        <w:t>En fin de marché</w:t>
                      </w:r>
                      <w:r w:rsidR="00D63E5B">
                        <w:rPr>
                          <w:lang w:bidi="fr-FR"/>
                        </w:rPr>
                        <w:t xml:space="preserve"> ou en fin de prestation</w:t>
                      </w:r>
                      <w:r>
                        <w:rPr>
                          <w:lang w:bidi="fr-FR"/>
                        </w:rPr>
                        <w:t xml:space="preserve">, </w:t>
                      </w:r>
                      <w:r w:rsidRPr="009C3314">
                        <w:rPr>
                          <w:b/>
                          <w:color w:val="3A4042" w:themeColor="accent6" w:themeShade="80"/>
                          <w:lang w:bidi="fr-FR"/>
                        </w:rPr>
                        <w:t>les matériels confiés</w:t>
                      </w:r>
                      <w:r w:rsidR="00DB7CC7">
                        <w:rPr>
                          <w:lang w:bidi="fr-FR"/>
                        </w:rPr>
                        <w:t xml:space="preserve"> par les </w:t>
                      </w:r>
                      <w:r>
                        <w:rPr>
                          <w:lang w:bidi="fr-FR"/>
                        </w:rPr>
                        <w:t>organisme</w:t>
                      </w:r>
                      <w:r w:rsidR="00DB7CC7">
                        <w:rPr>
                          <w:lang w:bidi="fr-FR"/>
                        </w:rPr>
                        <w:t>s</w:t>
                      </w:r>
                      <w:r>
                        <w:rPr>
                          <w:lang w:bidi="fr-FR"/>
                        </w:rPr>
                        <w:t xml:space="preserve"> dans le cadre du marché (clés, badges, etc., …) </w:t>
                      </w:r>
                      <w:r w:rsidRPr="009C3314">
                        <w:rPr>
                          <w:b/>
                          <w:color w:val="3A4042" w:themeColor="accent6" w:themeShade="80"/>
                          <w:lang w:bidi="fr-FR"/>
                        </w:rPr>
                        <w:t>devront être rendus</w:t>
                      </w:r>
                      <w:r>
                        <w:rPr>
                          <w:lang w:bidi="fr-FR"/>
                        </w:rPr>
                        <w:t>.</w:t>
                      </w:r>
                    </w:p>
                  </w:txbxContent>
                </v:textbox>
                <w10:anchorlock/>
              </v:shape>
            </w:pict>
          </mc:Fallback>
        </mc:AlternateContent>
      </w:r>
    </w:p>
    <w:p w:rsidR="009C3314" w:rsidRDefault="009C3314" w:rsidP="001C62C8">
      <w:pPr>
        <w:rPr>
          <w:sz w:val="24"/>
        </w:rPr>
      </w:pPr>
      <w:r>
        <w:rPr>
          <w:noProof/>
          <w:lang w:eastAsia="fr-FR"/>
        </w:rPr>
        <w:lastRenderedPageBreak/>
        <mc:AlternateContent>
          <mc:Choice Requires="wps">
            <w:drawing>
              <wp:inline distT="0" distB="0" distL="0" distR="0" wp14:anchorId="2E0FF430" wp14:editId="3517A52A">
                <wp:extent cx="3956685" cy="6250675"/>
                <wp:effectExtent l="0" t="0" r="0" b="0"/>
                <wp:docPr id="73"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685" cy="6250675"/>
                        </a:xfrm>
                        <a:prstGeom prst="rect">
                          <a:avLst/>
                        </a:prstGeom>
                        <a:noFill/>
                        <a:ln>
                          <a:noFill/>
                        </a:ln>
                        <a:effectLst/>
                      </wps:spPr>
                      <wps:txbx>
                        <w:txbxContent>
                          <w:p w:rsidR="009C3314" w:rsidRPr="009C3314" w:rsidRDefault="009C3314" w:rsidP="009C3314">
                            <w:pPr>
                              <w:pStyle w:val="Titre2"/>
                              <w:numPr>
                                <w:ilvl w:val="0"/>
                                <w:numId w:val="4"/>
                              </w:numPr>
                              <w:spacing w:before="0"/>
                              <w:jc w:val="both"/>
                              <w:rPr>
                                <w:i/>
                                <w:lang w:bidi="fr-FR"/>
                              </w:rPr>
                            </w:pPr>
                            <w:r w:rsidRPr="009C3314">
                              <w:rPr>
                                <w:color w:val="003366"/>
                                <w:lang w:bidi="fr-FR"/>
                              </w:rPr>
                              <w:t>La prise en compte des principes de protection des données</w:t>
                            </w: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r>
                              <w:rPr>
                                <w:lang w:bidi="fr-FR"/>
                              </w:rPr>
                              <w:t>En cas de manipulation de traitement de données personnelles pour notre compte, vous devez respecter des obligations spécifiques en matière de sécurité, de confidentialité et de documentation afin de répondre aux exigences du Règlement européen (RGPD).</w:t>
                            </w: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p>
                          <w:p w:rsidR="009C3314" w:rsidRDefault="009C3314" w:rsidP="009C3314">
                            <w:pPr>
                              <w:pStyle w:val="Titre2"/>
                              <w:numPr>
                                <w:ilvl w:val="0"/>
                                <w:numId w:val="4"/>
                              </w:numPr>
                              <w:spacing w:before="0"/>
                              <w:jc w:val="both"/>
                              <w:rPr>
                                <w:lang w:bidi="fr-FR"/>
                              </w:rPr>
                            </w:pPr>
                            <w:r w:rsidRPr="009C3314">
                              <w:rPr>
                                <w:color w:val="003366"/>
                                <w:lang w:bidi="fr-FR"/>
                              </w:rPr>
                              <w:t>L</w:t>
                            </w:r>
                            <w:r>
                              <w:rPr>
                                <w:color w:val="003366"/>
                                <w:lang w:bidi="fr-FR"/>
                              </w:rPr>
                              <w:t>es contacts</w:t>
                            </w:r>
                          </w:p>
                          <w:p w:rsidR="009C3314" w:rsidRDefault="009C3314" w:rsidP="009C3314">
                            <w:pPr>
                              <w:spacing w:after="0" w:line="240" w:lineRule="auto"/>
                              <w:jc w:val="both"/>
                              <w:rPr>
                                <w:lang w:bidi="fr-FR"/>
                              </w:rPr>
                            </w:pPr>
                          </w:p>
                          <w:p w:rsidR="002A4103" w:rsidRPr="00DB7CC7" w:rsidRDefault="009C3314" w:rsidP="00DB7CC7">
                            <w:pPr>
                              <w:spacing w:after="0" w:line="240" w:lineRule="auto"/>
                              <w:jc w:val="both"/>
                              <w:rPr>
                                <w:lang w:bidi="fr-FR"/>
                              </w:rPr>
                            </w:pPr>
                            <w:r>
                              <w:rPr>
                                <w:lang w:bidi="fr-FR"/>
                              </w:rPr>
                              <w:t>En cas de ques</w:t>
                            </w:r>
                            <w:r w:rsidR="00DB7CC7">
                              <w:rPr>
                                <w:lang w:bidi="fr-FR"/>
                              </w:rPr>
                              <w:t xml:space="preserve">tion ou d’incident, une liste des contacts vous sera communiquée à la notification du marché. </w:t>
                            </w:r>
                          </w:p>
                          <w:p w:rsidR="002A4103" w:rsidRDefault="002A4103" w:rsidP="00A556C5">
                            <w:pPr>
                              <w:spacing w:after="0"/>
                              <w:jc w:val="both"/>
                              <w:rPr>
                                <w:lang w:val="en-US" w:bidi="fr-FR"/>
                              </w:rPr>
                            </w:pPr>
                          </w:p>
                          <w:p w:rsidR="002A4103" w:rsidRPr="002A4103" w:rsidRDefault="002A4103" w:rsidP="00A556C5">
                            <w:pPr>
                              <w:spacing w:after="0"/>
                              <w:jc w:val="both"/>
                              <w:rPr>
                                <w:lang w:val="en-US" w:bidi="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E0FF430" id="_x0000_s1039" type="#_x0000_t202" style="width:311.55pt;height:49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" filled="f" stroked="f">
                <v:path arrowok="t"/>
                <v:textbox>
                  <w:txbxContent>
                    <w:p w:rsidR="009C3314" w:rsidRPr="009C3314" w:rsidRDefault="009C3314" w:rsidP="009C3314">
                      <w:pPr>
                        <w:pStyle w:val="Titre2"/>
                        <w:numPr>
                          <w:ilvl w:val="0"/>
                          <w:numId w:val="4"/>
                        </w:numPr>
                        <w:spacing w:before="0"/>
                        <w:jc w:val="both"/>
                        <w:rPr>
                          <w:i/>
                          <w:lang w:bidi="fr-FR"/>
                        </w:rPr>
                      </w:pPr>
                      <w:r w:rsidRPr="009C3314">
                        <w:rPr>
                          <w:color w:val="003366"/>
                          <w:lang w:bidi="fr-FR"/>
                        </w:rPr>
                        <w:t>La prise en compte des principes de protection des données</w:t>
                      </w: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r>
                        <w:rPr>
                          <w:lang w:bidi="fr-FR"/>
                        </w:rPr>
                        <w:t>En cas de manipulation de traitement de données personnelles pour notre compte, vous devez respecter des obligations spécifiques en matière de sécurité, de confidentialité et de documentation afin de répondre aux exigences du Règlement européen (RGPD).</w:t>
                      </w:r>
                    </w:p>
                    <w:p w:rsidR="009C3314" w:rsidRDefault="009C3314" w:rsidP="009C3314">
                      <w:pPr>
                        <w:spacing w:after="0" w:line="240" w:lineRule="auto"/>
                        <w:jc w:val="both"/>
                        <w:rPr>
                          <w:lang w:bidi="fr-FR"/>
                        </w:rPr>
                      </w:pPr>
                    </w:p>
                    <w:p w:rsidR="009C3314" w:rsidRDefault="009C3314" w:rsidP="009C3314">
                      <w:pPr>
                        <w:spacing w:after="0" w:line="240" w:lineRule="auto"/>
                        <w:jc w:val="both"/>
                        <w:rPr>
                          <w:lang w:bidi="fr-FR"/>
                        </w:rPr>
                      </w:pPr>
                    </w:p>
                    <w:p w:rsidR="009C3314" w:rsidRDefault="009C3314" w:rsidP="009C3314">
                      <w:pPr>
                        <w:pStyle w:val="Titre2"/>
                        <w:numPr>
                          <w:ilvl w:val="0"/>
                          <w:numId w:val="4"/>
                        </w:numPr>
                        <w:spacing w:before="0"/>
                        <w:jc w:val="both"/>
                        <w:rPr>
                          <w:lang w:bidi="fr-FR"/>
                        </w:rPr>
                      </w:pPr>
                      <w:r w:rsidRPr="009C3314">
                        <w:rPr>
                          <w:color w:val="003366"/>
                          <w:lang w:bidi="fr-FR"/>
                        </w:rPr>
                        <w:t>L</w:t>
                      </w:r>
                      <w:r>
                        <w:rPr>
                          <w:color w:val="003366"/>
                          <w:lang w:bidi="fr-FR"/>
                        </w:rPr>
                        <w:t>es contacts</w:t>
                      </w:r>
                    </w:p>
                    <w:p w:rsidR="009C3314" w:rsidRDefault="009C3314" w:rsidP="009C3314">
                      <w:pPr>
                        <w:spacing w:after="0" w:line="240" w:lineRule="auto"/>
                        <w:jc w:val="both"/>
                        <w:rPr>
                          <w:lang w:bidi="fr-FR"/>
                        </w:rPr>
                      </w:pPr>
                    </w:p>
                    <w:p w:rsidR="002A4103" w:rsidRPr="00DB7CC7" w:rsidRDefault="009C3314" w:rsidP="00DB7CC7">
                      <w:pPr>
                        <w:spacing w:after="0" w:line="240" w:lineRule="auto"/>
                        <w:jc w:val="both"/>
                        <w:rPr>
                          <w:lang w:bidi="fr-FR"/>
                        </w:rPr>
                      </w:pPr>
                      <w:r>
                        <w:rPr>
                          <w:lang w:bidi="fr-FR"/>
                        </w:rPr>
                        <w:t>En cas de ques</w:t>
                      </w:r>
                      <w:r w:rsidR="00DB7CC7">
                        <w:rPr>
                          <w:lang w:bidi="fr-FR"/>
                        </w:rPr>
                        <w:t xml:space="preserve">tion ou d’incident, une liste des contacts vous sera communiquée à la notification du marché. </w:t>
                      </w:r>
                    </w:p>
                    <w:p w:rsidR="002A4103" w:rsidRDefault="002A4103" w:rsidP="00A556C5">
                      <w:pPr>
                        <w:spacing w:after="0"/>
                        <w:jc w:val="both"/>
                        <w:rPr>
                          <w:lang w:val="en-US" w:bidi="fr-FR"/>
                        </w:rPr>
                      </w:pPr>
                    </w:p>
                    <w:p w:rsidR="002A4103" w:rsidRPr="002A4103" w:rsidRDefault="002A4103" w:rsidP="00A556C5">
                      <w:pPr>
                        <w:spacing w:after="0"/>
                        <w:jc w:val="both"/>
                        <w:rPr>
                          <w:lang w:val="en-US" w:bidi="fr-FR"/>
                        </w:rPr>
                      </w:pPr>
                    </w:p>
                  </w:txbxContent>
                </v:textbox>
                <w10:anchorlock/>
              </v:shape>
            </w:pict>
          </mc:Fallback>
        </mc:AlternateContent>
      </w:r>
    </w:p>
    <w:bookmarkStart w:id="0" w:name="_GoBack"/>
    <w:p w:rsidR="00A556C5" w:rsidRPr="004F53E9" w:rsidRDefault="00A556C5" w:rsidP="001C62C8">
      <w:pPr>
        <w:rPr>
          <w:sz w:val="24"/>
        </w:rPr>
      </w:pPr>
      <w:r>
        <w:rPr>
          <w:noProof/>
          <w:lang w:eastAsia="fr-FR"/>
        </w:rPr>
        <w:lastRenderedPageBreak/>
        <mc:AlternateContent>
          <mc:Choice Requires="wps">
            <w:drawing>
              <wp:inline distT="0" distB="0" distL="0" distR="0" wp14:anchorId="2E476BE3" wp14:editId="0502A99A">
                <wp:extent cx="3956685" cy="4831307"/>
                <wp:effectExtent l="0" t="0" r="0" b="7620"/>
                <wp:docPr id="74"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685" cy="4831307"/>
                        </a:xfrm>
                        <a:prstGeom prst="rect">
                          <a:avLst/>
                        </a:prstGeom>
                        <a:noFill/>
                        <a:ln>
                          <a:noFill/>
                        </a:ln>
                        <a:effectLst/>
                      </wps:spPr>
                      <wps:txbx>
                        <w:txbxContent>
                          <w:p w:rsidR="00A556C5" w:rsidRDefault="00A556C5" w:rsidP="00A556C5">
                            <w:pPr>
                              <w:pStyle w:val="Titre2"/>
                              <w:spacing w:before="0"/>
                              <w:jc w:val="both"/>
                              <w:rPr>
                                <w:lang w:bidi="fr-FR"/>
                              </w:rPr>
                            </w:pPr>
                            <w:r w:rsidRPr="00A556C5">
                              <w:rPr>
                                <w:color w:val="003366"/>
                                <w:lang w:bidi="fr-FR"/>
                              </w:rPr>
                              <w:t>Vous êtes maintenant prêt à exercer votre prestation au sein de notre organisme en respectant la sécurité du Système d’Information.</w:t>
                            </w:r>
                          </w:p>
                          <w:p w:rsidR="00A556C5" w:rsidRDefault="00A556C5" w:rsidP="00A556C5">
                            <w:pPr>
                              <w:spacing w:after="0" w:line="240" w:lineRule="auto"/>
                              <w:jc w:val="both"/>
                              <w:rPr>
                                <w:lang w:bidi="fr-FR"/>
                              </w:rPr>
                            </w:pPr>
                          </w:p>
                          <w:p w:rsidR="00A556C5" w:rsidRDefault="00A556C5" w:rsidP="00A556C5">
                            <w:pPr>
                              <w:spacing w:after="0" w:line="240" w:lineRule="auto"/>
                              <w:jc w:val="both"/>
                              <w:rPr>
                                <w:lang w:bidi="fr-FR"/>
                              </w:rPr>
                            </w:pPr>
                            <w:r>
                              <w:rPr>
                                <w:lang w:bidi="fr-FR"/>
                              </w:rPr>
                              <w:t xml:space="preserve">Nous nous réservons le </w:t>
                            </w:r>
                            <w:r w:rsidRPr="00A556C5">
                              <w:rPr>
                                <w:b/>
                                <w:color w:val="3A4042" w:themeColor="accent6" w:themeShade="80"/>
                                <w:lang w:bidi="fr-FR"/>
                              </w:rPr>
                              <w:t>droit de procéder à toute vérification</w:t>
                            </w:r>
                            <w:r>
                              <w:rPr>
                                <w:lang w:bidi="fr-FR"/>
                              </w:rPr>
                              <w:t xml:space="preserve"> permettant de s’assurer du respect de vos obligations.</w:t>
                            </w:r>
                          </w:p>
                          <w:p w:rsidR="00B51050" w:rsidRDefault="00B51050" w:rsidP="00A556C5">
                            <w:pPr>
                              <w:spacing w:after="0" w:line="240" w:lineRule="auto"/>
                              <w:jc w:val="both"/>
                              <w:rPr>
                                <w:lang w:bidi="fr-FR"/>
                              </w:rPr>
                            </w:pPr>
                          </w:p>
                          <w:p w:rsidR="00B51050" w:rsidRDefault="00B51050" w:rsidP="00A556C5">
                            <w:pPr>
                              <w:spacing w:after="0" w:line="240" w:lineRule="auto"/>
                              <w:jc w:val="both"/>
                              <w:rPr>
                                <w:lang w:bidi="fr-FR"/>
                              </w:rPr>
                            </w:pPr>
                          </w:p>
                          <w:p w:rsidR="00B51050" w:rsidRDefault="00B51050" w:rsidP="00A556C5">
                            <w:pPr>
                              <w:spacing w:after="0" w:line="240" w:lineRule="auto"/>
                              <w:jc w:val="both"/>
                              <w:rPr>
                                <w:lang w:bidi="fr-FR"/>
                              </w:rPr>
                            </w:pPr>
                          </w:p>
                          <w:p w:rsidR="00B51050" w:rsidRDefault="00B51050" w:rsidP="00A556C5">
                            <w:pPr>
                              <w:spacing w:after="0" w:line="240" w:lineRule="auto"/>
                              <w:jc w:val="both"/>
                              <w:rPr>
                                <w:lang w:bidi="fr-FR"/>
                              </w:rPr>
                            </w:pPr>
                          </w:p>
                          <w:p w:rsidR="00B51050" w:rsidRDefault="00B51050" w:rsidP="00B51050">
                            <w:pPr>
                              <w:spacing w:after="0" w:line="240" w:lineRule="auto"/>
                              <w:jc w:val="center"/>
                              <w:rPr>
                                <w:lang w:bidi="fr-FR"/>
                              </w:rPr>
                            </w:pPr>
                            <w:r>
                              <w:rPr>
                                <w:noProof/>
                                <w:lang w:eastAsia="fr-FR"/>
                              </w:rPr>
                              <w:drawing>
                                <wp:inline distT="0" distB="0" distL="0" distR="0">
                                  <wp:extent cx="619125" cy="638175"/>
                                  <wp:effectExtent l="0" t="0" r="9525" b="9525"/>
                                  <wp:docPr id="75" name="Imag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125" cy="63817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E476BE3" id="_x0000_s1040" type="#_x0000_t202" style="width:311.55pt;height:38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" filled="f" stroked="f">
                <v:path arrowok="t"/>
                <v:textbox>
                  <w:txbxContent>
                    <w:p w:rsidR="00A556C5" w:rsidRDefault="00A556C5" w:rsidP="00A556C5">
                      <w:pPr>
                        <w:pStyle w:val="Titre2"/>
                        <w:spacing w:before="0"/>
                        <w:jc w:val="both"/>
                        <w:rPr>
                          <w:lang w:bidi="fr-FR"/>
                        </w:rPr>
                      </w:pPr>
                      <w:r w:rsidRPr="00A556C5">
                        <w:rPr>
                          <w:color w:val="003366"/>
                          <w:lang w:bidi="fr-FR"/>
                        </w:rPr>
                        <w:t>Vous êtes maintenant prêt à exercer votre prestation au sein de notre organisme en respectant la sécurité du Système d’Information.</w:t>
                      </w:r>
                    </w:p>
                    <w:p w:rsidR="00A556C5" w:rsidRDefault="00A556C5" w:rsidP="00A556C5">
                      <w:pPr>
                        <w:spacing w:after="0" w:line="240" w:lineRule="auto"/>
                        <w:jc w:val="both"/>
                        <w:rPr>
                          <w:lang w:bidi="fr-FR"/>
                        </w:rPr>
                      </w:pPr>
                    </w:p>
                    <w:p w:rsidR="00A556C5" w:rsidRDefault="00A556C5" w:rsidP="00A556C5">
                      <w:pPr>
                        <w:spacing w:after="0" w:line="240" w:lineRule="auto"/>
                        <w:jc w:val="both"/>
                        <w:rPr>
                          <w:lang w:bidi="fr-FR"/>
                        </w:rPr>
                      </w:pPr>
                      <w:r>
                        <w:rPr>
                          <w:lang w:bidi="fr-FR"/>
                        </w:rPr>
                        <w:t xml:space="preserve">Nous nous réservons le </w:t>
                      </w:r>
                      <w:r w:rsidRPr="00A556C5">
                        <w:rPr>
                          <w:b/>
                          <w:color w:val="3A4042" w:themeColor="accent6" w:themeShade="80"/>
                          <w:lang w:bidi="fr-FR"/>
                        </w:rPr>
                        <w:t>droit de procéder à toute vérification</w:t>
                      </w:r>
                      <w:r>
                        <w:rPr>
                          <w:lang w:bidi="fr-FR"/>
                        </w:rPr>
                        <w:t xml:space="preserve"> permettant de s’assurer du respect de vos obligations.</w:t>
                      </w:r>
                    </w:p>
                    <w:p w:rsidR="00B51050" w:rsidRDefault="00B51050" w:rsidP="00A556C5">
                      <w:pPr>
                        <w:spacing w:after="0" w:line="240" w:lineRule="auto"/>
                        <w:jc w:val="both"/>
                        <w:rPr>
                          <w:lang w:bidi="fr-FR"/>
                        </w:rPr>
                      </w:pPr>
                    </w:p>
                    <w:p w:rsidR="00B51050" w:rsidRDefault="00B51050" w:rsidP="00A556C5">
                      <w:pPr>
                        <w:spacing w:after="0" w:line="240" w:lineRule="auto"/>
                        <w:jc w:val="both"/>
                        <w:rPr>
                          <w:lang w:bidi="fr-FR"/>
                        </w:rPr>
                      </w:pPr>
                    </w:p>
                    <w:p w:rsidR="00B51050" w:rsidRDefault="00B51050" w:rsidP="00A556C5">
                      <w:pPr>
                        <w:spacing w:after="0" w:line="240" w:lineRule="auto"/>
                        <w:jc w:val="both"/>
                        <w:rPr>
                          <w:lang w:bidi="fr-FR"/>
                        </w:rPr>
                      </w:pPr>
                    </w:p>
                    <w:p w:rsidR="00B51050" w:rsidRDefault="00B51050" w:rsidP="00A556C5">
                      <w:pPr>
                        <w:spacing w:after="0" w:line="240" w:lineRule="auto"/>
                        <w:jc w:val="both"/>
                        <w:rPr>
                          <w:lang w:bidi="fr-FR"/>
                        </w:rPr>
                      </w:pPr>
                    </w:p>
                    <w:p w:rsidR="00B51050" w:rsidRDefault="00B51050" w:rsidP="00B51050">
                      <w:pPr>
                        <w:spacing w:after="0" w:line="240" w:lineRule="auto"/>
                        <w:jc w:val="center"/>
                        <w:rPr>
                          <w:lang w:bidi="fr-FR"/>
                        </w:rPr>
                      </w:pPr>
                      <w:r>
                        <w:rPr>
                          <w:noProof/>
                          <w:lang w:eastAsia="fr-FR"/>
                        </w:rPr>
                        <w:drawing>
                          <wp:inline distT="0" distB="0" distL="0" distR="0">
                            <wp:extent cx="619125" cy="638175"/>
                            <wp:effectExtent l="0" t="0" r="9525" b="9525"/>
                            <wp:docPr id="75" name="Imag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125" cy="638175"/>
                                    </a:xfrm>
                                    <a:prstGeom prst="rect">
                                      <a:avLst/>
                                    </a:prstGeom>
                                    <a:noFill/>
                                    <a:ln>
                                      <a:noFill/>
                                    </a:ln>
                                  </pic:spPr>
                                </pic:pic>
                              </a:graphicData>
                            </a:graphic>
                          </wp:inline>
                        </w:drawing>
                      </w:r>
                    </w:p>
                  </w:txbxContent>
                </v:textbox>
                <w10:anchorlock/>
              </v:shape>
            </w:pict>
          </mc:Fallback>
        </mc:AlternateContent>
      </w:r>
      <w:bookmarkEnd w:id="0"/>
    </w:p>
    <w:sectPr w:rsidR="00A556C5" w:rsidRPr="004F53E9" w:rsidSect="004C047A">
      <w:headerReference w:type="default" r:id="rId16"/>
      <w:footerReference w:type="even" r:id="rId17"/>
      <w:footerReference w:type="default" r:id="rId18"/>
      <w:pgSz w:w="8391" w:h="11907" w:code="11"/>
      <w:pgMar w:top="1440" w:right="1080" w:bottom="1440" w:left="1080" w:header="576" w:footer="432"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47A" w:rsidRDefault="004C047A">
      <w:pPr>
        <w:spacing w:after="0" w:line="240" w:lineRule="auto"/>
      </w:pPr>
      <w:r>
        <w:separator/>
      </w:r>
    </w:p>
  </w:endnote>
  <w:endnote w:type="continuationSeparator" w:id="0">
    <w:p w:rsidR="004C047A" w:rsidRDefault="004C0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D10" w:rsidRDefault="00172D10">
    <w:pPr>
      <w:jc w:val="right"/>
    </w:pPr>
  </w:p>
  <w:p w:rsidR="00172D10" w:rsidRDefault="001C62C8" w:rsidP="009823B0">
    <w:pPr>
      <w:jc w:val="right"/>
    </w:pPr>
    <w:r>
      <w:rPr>
        <w:lang w:bidi="fr-FR"/>
      </w:rPr>
      <w:fldChar w:fldCharType="begin"/>
    </w:r>
    <w:r>
      <w:rPr>
        <w:lang w:bidi="fr-FR"/>
      </w:rPr>
      <w:instrText xml:space="preserve"> PAGE   \* MERGEFORMAT </w:instrText>
    </w:r>
    <w:r>
      <w:rPr>
        <w:lang w:bidi="fr-FR"/>
      </w:rPr>
      <w:fldChar w:fldCharType="separate"/>
    </w:r>
    <w:r>
      <w:rPr>
        <w:noProof/>
        <w:lang w:bidi="fr-FR"/>
      </w:rPr>
      <w:t>2</w:t>
    </w:r>
    <w:r>
      <w:rPr>
        <w:noProof/>
        <w:lang w:bidi="fr-FR"/>
      </w:rPr>
      <w:fldChar w:fldCharType="end"/>
    </w:r>
    <w:r>
      <w:rPr>
        <w:lang w:bidi="fr-FR"/>
      </w:rPr>
      <w:t xml:space="preserve"> </w:t>
    </w:r>
    <w:r w:rsidRPr="004C047A">
      <w:rPr>
        <w:color w:val="272063"/>
        <w:lang w:bidi="fr-FR"/>
      </w:rPr>
      <w:sym w:font="Wingdings 2" w:char="F097"/>
    </w:r>
  </w:p>
  <w:p w:rsidR="00172D10" w:rsidRDefault="00172D1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20C" w:rsidRPr="004C047A" w:rsidRDefault="005D120C">
    <w:pPr>
      <w:pStyle w:val="Pieddepage"/>
      <w:jc w:val="center"/>
      <w:rPr>
        <w:color w:val="3F1D5A"/>
      </w:rPr>
    </w:pPr>
    <w:r w:rsidRPr="004C047A">
      <w:rPr>
        <w:color w:val="3F1D5A"/>
        <w:lang w:bidi="fr-FR"/>
      </w:rPr>
      <w:fldChar w:fldCharType="begin"/>
    </w:r>
    <w:r w:rsidRPr="004C047A">
      <w:rPr>
        <w:color w:val="3F1D5A"/>
        <w:lang w:bidi="fr-FR"/>
      </w:rPr>
      <w:instrText xml:space="preserve"> PAGE   \* MERGEFORMAT </w:instrText>
    </w:r>
    <w:r w:rsidRPr="004C047A">
      <w:rPr>
        <w:color w:val="3F1D5A"/>
        <w:lang w:bidi="fr-FR"/>
      </w:rPr>
      <w:fldChar w:fldCharType="separate"/>
    </w:r>
    <w:r w:rsidR="00631232">
      <w:rPr>
        <w:noProof/>
        <w:color w:val="3F1D5A"/>
        <w:lang w:bidi="fr-FR"/>
      </w:rPr>
      <w:t>7</w:t>
    </w:r>
    <w:r w:rsidRPr="004C047A">
      <w:rPr>
        <w:noProof/>
        <w:color w:val="3F1D5A"/>
        <w:lang w:bidi="fr-FR"/>
      </w:rPr>
      <w:fldChar w:fldCharType="end"/>
    </w:r>
  </w:p>
  <w:p w:rsidR="00172D10" w:rsidRDefault="00172D10" w:rsidP="005D120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47A" w:rsidRDefault="004C047A">
      <w:pPr>
        <w:spacing w:after="0" w:line="240" w:lineRule="auto"/>
      </w:pPr>
      <w:r>
        <w:separator/>
      </w:r>
    </w:p>
  </w:footnote>
  <w:footnote w:type="continuationSeparator" w:id="0">
    <w:p w:rsidR="004C047A" w:rsidRDefault="004C04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D10" w:rsidRPr="00603D51" w:rsidRDefault="00D13855">
    <w:pPr>
      <w:spacing w:after="0"/>
      <w:jc w:val="center"/>
      <w:rPr>
        <w:color w:val="003366"/>
      </w:rPr>
    </w:pPr>
    <w:r w:rsidRPr="00603D51">
      <w:rPr>
        <w:color w:val="003366"/>
        <w:lang w:bidi="fr-FR"/>
      </w:rPr>
      <w:t>Livret de sécurité - Prestataire</w:t>
    </w:r>
  </w:p>
  <w:p w:rsidR="00172D10" w:rsidRPr="004C047A" w:rsidRDefault="001C62C8">
    <w:pPr>
      <w:jc w:val="center"/>
      <w:rPr>
        <w:color w:val="F3642C"/>
      </w:rPr>
    </w:pPr>
    <w:r w:rsidRPr="004C047A">
      <w:rPr>
        <w:color w:val="F3642C"/>
        <w:lang w:bidi="fr-FR"/>
      </w:rPr>
      <w:sym w:font="Symbol" w:char="F0B7"/>
    </w:r>
    <w:r w:rsidRPr="004C047A">
      <w:rPr>
        <w:color w:val="F3642C"/>
        <w:lang w:bidi="fr-FR"/>
      </w:rPr>
      <w:t xml:space="preserve"> </w:t>
    </w:r>
    <w:r w:rsidRPr="004C047A">
      <w:rPr>
        <w:color w:val="F3642C"/>
        <w:lang w:bidi="fr-FR"/>
      </w:rPr>
      <w:sym w:font="Symbol" w:char="F0B7"/>
    </w:r>
    <w:r w:rsidRPr="004C047A">
      <w:rPr>
        <w:color w:val="F3642C"/>
        <w:lang w:bidi="fr-FR"/>
      </w:rPr>
      <w:t xml:space="preserve"> </w:t>
    </w:r>
    <w:r w:rsidRPr="004C047A">
      <w:rPr>
        <w:color w:val="F3642C"/>
        <w:lang w:bidi="fr-FR"/>
      </w:rPr>
      <w:sym w:font="Symbol" w:char="F0B7"/>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5BF"/>
    <w:multiLevelType w:val="hybridMultilevel"/>
    <w:tmpl w:val="B986E1C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2D80B12"/>
    <w:multiLevelType w:val="hybridMultilevel"/>
    <w:tmpl w:val="8214D280"/>
    <w:lvl w:ilvl="0" w:tplc="F030E2EE">
      <w:start w:val="1"/>
      <w:numFmt w:val="decimal"/>
      <w:lvlText w:val="%1."/>
      <w:lvlJc w:val="left"/>
      <w:pPr>
        <w:ind w:left="720" w:hanging="360"/>
      </w:pPr>
      <w:rPr>
        <w:rFonts w:hint="default"/>
        <w:color w:val="808080" w:themeColor="background1" w:themeShade="8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5DD5581"/>
    <w:multiLevelType w:val="hybridMultilevel"/>
    <w:tmpl w:val="8214D280"/>
    <w:lvl w:ilvl="0" w:tplc="F030E2EE">
      <w:start w:val="1"/>
      <w:numFmt w:val="decimal"/>
      <w:lvlText w:val="%1."/>
      <w:lvlJc w:val="left"/>
      <w:pPr>
        <w:ind w:left="720" w:hanging="360"/>
      </w:pPr>
      <w:rPr>
        <w:rFonts w:hint="default"/>
        <w:color w:val="808080" w:themeColor="background1" w:themeShade="8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A025A54"/>
    <w:multiLevelType w:val="hybridMultilevel"/>
    <w:tmpl w:val="36221084"/>
    <w:lvl w:ilvl="0" w:tplc="F914197C">
      <w:start w:val="1"/>
      <w:numFmt w:val="bullet"/>
      <w:lvlText w:val="▪"/>
      <w:lvlJc w:val="left"/>
      <w:pPr>
        <w:ind w:left="720" w:hanging="360"/>
      </w:pPr>
      <w:rPr>
        <w:rFonts w:ascii="Arial" w:hAnsi="Arial"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6AC031E"/>
    <w:multiLevelType w:val="hybridMultilevel"/>
    <w:tmpl w:val="ADC61252"/>
    <w:lvl w:ilvl="0" w:tplc="DDD26238">
      <w:start w:val="1"/>
      <w:numFmt w:val="bullet"/>
      <w:lvlText w:val="ê"/>
      <w:lvlJc w:val="left"/>
      <w:pPr>
        <w:ind w:left="360" w:hanging="360"/>
      </w:pPr>
      <w:rPr>
        <w:rFonts w:ascii="Wingdings 3" w:hAnsi="Wingdings 3"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4B750E06"/>
    <w:multiLevelType w:val="hybridMultilevel"/>
    <w:tmpl w:val="8214D280"/>
    <w:lvl w:ilvl="0" w:tplc="F030E2EE">
      <w:start w:val="1"/>
      <w:numFmt w:val="decimal"/>
      <w:lvlText w:val="%1."/>
      <w:lvlJc w:val="left"/>
      <w:pPr>
        <w:ind w:left="720" w:hanging="360"/>
      </w:pPr>
      <w:rPr>
        <w:rFonts w:hint="default"/>
        <w:color w:val="808080" w:themeColor="background1" w:themeShade="8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2123E96"/>
    <w:multiLevelType w:val="hybridMultilevel"/>
    <w:tmpl w:val="7C8C84FE"/>
    <w:lvl w:ilvl="0" w:tplc="DDD26238">
      <w:start w:val="1"/>
      <w:numFmt w:val="bullet"/>
      <w:lvlText w:val="ê"/>
      <w:lvlJc w:val="left"/>
      <w:pPr>
        <w:ind w:left="360" w:hanging="360"/>
      </w:pPr>
      <w:rPr>
        <w:rFonts w:ascii="Wingdings 3" w:hAnsi="Wingdings 3"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521240F0"/>
    <w:multiLevelType w:val="hybridMultilevel"/>
    <w:tmpl w:val="82009F4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5FD40B78"/>
    <w:multiLevelType w:val="hybridMultilevel"/>
    <w:tmpl w:val="8214D280"/>
    <w:lvl w:ilvl="0" w:tplc="F030E2EE">
      <w:start w:val="1"/>
      <w:numFmt w:val="decimal"/>
      <w:lvlText w:val="%1."/>
      <w:lvlJc w:val="left"/>
      <w:pPr>
        <w:ind w:left="720" w:hanging="360"/>
      </w:pPr>
      <w:rPr>
        <w:rFonts w:hint="default"/>
        <w:color w:val="808080" w:themeColor="background1" w:themeShade="8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06529FE"/>
    <w:multiLevelType w:val="hybridMultilevel"/>
    <w:tmpl w:val="1B18BD18"/>
    <w:lvl w:ilvl="0" w:tplc="95D0BCEC">
      <w:start w:val="5"/>
      <w:numFmt w:val="bullet"/>
      <w:lvlText w:val="-"/>
      <w:lvlJc w:val="left"/>
      <w:pPr>
        <w:ind w:left="720" w:hanging="360"/>
      </w:pPr>
      <w:rPr>
        <w:rFonts w:ascii="Century Gothic" w:eastAsiaTheme="majorEastAsia" w:hAnsi="Century Gothic" w:cstheme="majorBidi" w:hint="default"/>
        <w:color w:val="0033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2"/>
  </w:num>
  <w:num w:numId="5">
    <w:abstractNumId w:val="0"/>
  </w:num>
  <w:num w:numId="6">
    <w:abstractNumId w:val="6"/>
  </w:num>
  <w:num w:numId="7">
    <w:abstractNumId w:val="8"/>
  </w:num>
  <w:num w:numId="8">
    <w:abstractNumId w:val="5"/>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attachedTemplate r:id="rId1"/>
  <w:defaultTabStop w:val="720"/>
  <w:hyphenationZone w:val="425"/>
  <w:characterSpacingControl w:val="doNotCompress"/>
  <w:hdrShapeDefaults>
    <o:shapedefaults v:ext="edit" spidmax="22529">
      <o:colormenu v:ext="edit" fillcolor="#0020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47A"/>
    <w:rsid w:val="00090065"/>
    <w:rsid w:val="000E45AC"/>
    <w:rsid w:val="00103C46"/>
    <w:rsid w:val="00130111"/>
    <w:rsid w:val="00154687"/>
    <w:rsid w:val="00172D10"/>
    <w:rsid w:val="001A2155"/>
    <w:rsid w:val="001C62C8"/>
    <w:rsid w:val="00260E5B"/>
    <w:rsid w:val="002A2E02"/>
    <w:rsid w:val="002A4103"/>
    <w:rsid w:val="002D20BE"/>
    <w:rsid w:val="00374C02"/>
    <w:rsid w:val="00390CE6"/>
    <w:rsid w:val="00426F60"/>
    <w:rsid w:val="004A3CF0"/>
    <w:rsid w:val="004C047A"/>
    <w:rsid w:val="004F1B5A"/>
    <w:rsid w:val="004F53E9"/>
    <w:rsid w:val="0058525B"/>
    <w:rsid w:val="005B7115"/>
    <w:rsid w:val="005D120C"/>
    <w:rsid w:val="00603D51"/>
    <w:rsid w:val="00631232"/>
    <w:rsid w:val="00706238"/>
    <w:rsid w:val="00732598"/>
    <w:rsid w:val="007663B8"/>
    <w:rsid w:val="007E7111"/>
    <w:rsid w:val="008949CA"/>
    <w:rsid w:val="008A25CD"/>
    <w:rsid w:val="008B5EE1"/>
    <w:rsid w:val="00901939"/>
    <w:rsid w:val="0096164A"/>
    <w:rsid w:val="009823B0"/>
    <w:rsid w:val="009C3314"/>
    <w:rsid w:val="00A272E4"/>
    <w:rsid w:val="00A556C5"/>
    <w:rsid w:val="00B51050"/>
    <w:rsid w:val="00B76B9C"/>
    <w:rsid w:val="00B903A7"/>
    <w:rsid w:val="00B91761"/>
    <w:rsid w:val="00C37285"/>
    <w:rsid w:val="00C757F4"/>
    <w:rsid w:val="00C7761F"/>
    <w:rsid w:val="00CC447B"/>
    <w:rsid w:val="00D073CA"/>
    <w:rsid w:val="00D13855"/>
    <w:rsid w:val="00D24B9D"/>
    <w:rsid w:val="00D63E5B"/>
    <w:rsid w:val="00DB7CC7"/>
    <w:rsid w:val="00DD1174"/>
    <w:rsid w:val="00ED4230"/>
    <w:rsid w:val="00F436E3"/>
    <w:rsid w:val="00FA372B"/>
    <w:rsid w:val="00FD2FA9"/>
    <w:rsid w:val="00FD35C7"/>
    <w:rsid w:val="00FE62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2529">
      <o:colormenu v:ext="edit" fillcolor="#002060"/>
    </o:shapedefaults>
    <o:shapelayout v:ext="edit">
      <o:idmap v:ext="edit" data="1"/>
    </o:shapelayout>
  </w:shapeDefaults>
  <w:decimalSymbol w:val=","/>
  <w:listSeparator w:val=";"/>
  <w14:docId w14:val="7652124D"/>
  <w15:docId w15:val="{50564626-771E-4A92-A1C8-EFFD218F6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Gothic" w:eastAsia="Meiryo" w:hAnsi="Century Gothic" w:cs="Arial"/>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rsid w:val="00F436E3"/>
    <w:pPr>
      <w:keepNext/>
      <w:keepLines/>
      <w:shd w:val="clear" w:color="auto" w:fill="3F1D5A"/>
      <w:spacing w:before="200" w:after="0" w:line="240" w:lineRule="auto"/>
      <w:outlineLvl w:val="0"/>
    </w:pPr>
    <w:rPr>
      <w:rFonts w:cs="Times New Roman"/>
      <w:bCs/>
      <w:color w:val="FFFFFF"/>
      <w:sz w:val="26"/>
      <w:szCs w:val="32"/>
    </w:rPr>
  </w:style>
  <w:style w:type="paragraph" w:styleId="Titre2">
    <w:name w:val="heading 2"/>
    <w:basedOn w:val="Normal"/>
    <w:next w:val="Normal"/>
    <w:link w:val="Titre2Car"/>
    <w:uiPriority w:val="9"/>
    <w:unhideWhenUsed/>
    <w:qFormat/>
    <w:rsid w:val="00B76B9C"/>
    <w:pPr>
      <w:keepNext/>
      <w:keepLines/>
      <w:spacing w:before="120" w:after="0" w:line="240" w:lineRule="auto"/>
      <w:outlineLvl w:val="1"/>
    </w:pPr>
    <w:rPr>
      <w:rFonts w:cs="Times New Roman"/>
      <w:b/>
      <w:bCs/>
      <w:color w:val="3F1D5A"/>
      <w:sz w:val="28"/>
      <w:szCs w:val="26"/>
    </w:rPr>
  </w:style>
  <w:style w:type="paragraph" w:styleId="Titre3">
    <w:name w:val="heading 3"/>
    <w:basedOn w:val="Normal"/>
    <w:next w:val="Normal"/>
    <w:link w:val="Titre3Car"/>
    <w:uiPriority w:val="9"/>
    <w:unhideWhenUsed/>
    <w:qFormat/>
    <w:pPr>
      <w:keepNext/>
      <w:keepLines/>
      <w:spacing w:before="20" w:after="0" w:line="240" w:lineRule="auto"/>
      <w:outlineLvl w:val="2"/>
    </w:pPr>
    <w:rPr>
      <w:rFonts w:cs="Times New Roman"/>
      <w:bCs/>
      <w:i/>
      <w:color w:val="F3642C"/>
      <w:sz w:val="23"/>
    </w:rPr>
  </w:style>
  <w:style w:type="paragraph" w:styleId="Titre4">
    <w:name w:val="heading 4"/>
    <w:basedOn w:val="Normal"/>
    <w:next w:val="Normal"/>
    <w:link w:val="Titre4Car"/>
    <w:uiPriority w:val="9"/>
    <w:semiHidden/>
    <w:unhideWhenUsed/>
    <w:qFormat/>
    <w:pPr>
      <w:keepNext/>
      <w:keepLines/>
      <w:spacing w:before="200" w:after="0" w:line="264" w:lineRule="auto"/>
      <w:outlineLvl w:val="3"/>
    </w:pPr>
    <w:rPr>
      <w:rFonts w:cs="Times New Roman"/>
      <w:bCs/>
      <w:i/>
      <w:iCs/>
      <w:color w:val="F3642C"/>
      <w:sz w:val="23"/>
    </w:rPr>
  </w:style>
  <w:style w:type="paragraph" w:styleId="Titre5">
    <w:name w:val="heading 5"/>
    <w:basedOn w:val="Normal"/>
    <w:next w:val="Normal"/>
    <w:link w:val="Titre5Car"/>
    <w:uiPriority w:val="9"/>
    <w:semiHidden/>
    <w:unhideWhenUsed/>
    <w:qFormat/>
    <w:pPr>
      <w:keepNext/>
      <w:keepLines/>
      <w:spacing w:before="200" w:after="0" w:line="264" w:lineRule="auto"/>
      <w:outlineLvl w:val="4"/>
    </w:pPr>
    <w:rPr>
      <w:rFonts w:cs="Times New Roman"/>
      <w:color w:val="000000"/>
    </w:rPr>
  </w:style>
  <w:style w:type="paragraph" w:styleId="Titre6">
    <w:name w:val="heading 6"/>
    <w:basedOn w:val="Normal"/>
    <w:next w:val="Normal"/>
    <w:link w:val="Titre6Car"/>
    <w:uiPriority w:val="9"/>
    <w:semiHidden/>
    <w:unhideWhenUsed/>
    <w:qFormat/>
    <w:pPr>
      <w:keepNext/>
      <w:keepLines/>
      <w:spacing w:before="200" w:after="0" w:line="264" w:lineRule="auto"/>
      <w:outlineLvl w:val="5"/>
    </w:pPr>
    <w:rPr>
      <w:rFonts w:cs="Times New Roman"/>
      <w:i/>
      <w:iCs/>
      <w:color w:val="000000"/>
      <w:sz w:val="21"/>
    </w:rPr>
  </w:style>
  <w:style w:type="paragraph" w:styleId="Titre7">
    <w:name w:val="heading 7"/>
    <w:basedOn w:val="Normal"/>
    <w:next w:val="Normal"/>
    <w:link w:val="Titre7Car"/>
    <w:uiPriority w:val="9"/>
    <w:semiHidden/>
    <w:unhideWhenUsed/>
    <w:qFormat/>
    <w:pPr>
      <w:keepNext/>
      <w:keepLines/>
      <w:spacing w:before="200" w:after="0" w:line="264" w:lineRule="auto"/>
      <w:outlineLvl w:val="6"/>
    </w:pPr>
    <w:rPr>
      <w:rFonts w:cs="Times New Roman"/>
      <w:i/>
      <w:iCs/>
      <w:color w:val="000000"/>
      <w:sz w:val="21"/>
    </w:rPr>
  </w:style>
  <w:style w:type="paragraph" w:styleId="Titre8">
    <w:name w:val="heading 8"/>
    <w:basedOn w:val="Normal"/>
    <w:next w:val="Normal"/>
    <w:link w:val="Titre8Car"/>
    <w:uiPriority w:val="9"/>
    <w:semiHidden/>
    <w:unhideWhenUsed/>
    <w:qFormat/>
    <w:pPr>
      <w:keepNext/>
      <w:keepLines/>
      <w:spacing w:before="200" w:after="0" w:line="264" w:lineRule="auto"/>
      <w:outlineLvl w:val="7"/>
    </w:pPr>
    <w:rPr>
      <w:rFonts w:cs="Times New Roman"/>
      <w:color w:val="000000"/>
      <w:sz w:val="20"/>
      <w:szCs w:val="20"/>
    </w:rPr>
  </w:style>
  <w:style w:type="paragraph" w:styleId="Titre9">
    <w:name w:val="heading 9"/>
    <w:basedOn w:val="Normal"/>
    <w:next w:val="Normal"/>
    <w:link w:val="Titre9Car"/>
    <w:uiPriority w:val="9"/>
    <w:semiHidden/>
    <w:unhideWhenUsed/>
    <w:qFormat/>
    <w:pPr>
      <w:keepNext/>
      <w:keepLines/>
      <w:spacing w:before="200" w:after="0" w:line="264" w:lineRule="auto"/>
      <w:outlineLvl w:val="8"/>
    </w:pPr>
    <w:rPr>
      <w:rFonts w:cs="Times New Roman"/>
      <w:i/>
      <w:iCs/>
      <w:color w:val="00000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F436E3"/>
    <w:rPr>
      <w:rFonts w:ascii="Century Gothic" w:eastAsia="Meiryo" w:hAnsi="Century Gothic" w:cs="Times New Roman"/>
      <w:bCs/>
      <w:color w:val="FFFFFF"/>
      <w:sz w:val="26"/>
      <w:szCs w:val="32"/>
      <w:shd w:val="clear" w:color="auto" w:fill="3F1D5A"/>
    </w:rPr>
  </w:style>
  <w:style w:type="character" w:customStyle="1" w:styleId="Titre2Car">
    <w:name w:val="Titre 2 Car"/>
    <w:link w:val="Titre2"/>
    <w:uiPriority w:val="9"/>
    <w:rsid w:val="00B76B9C"/>
    <w:rPr>
      <w:rFonts w:ascii="Century Gothic" w:eastAsia="Meiryo" w:hAnsi="Century Gothic" w:cs="Times New Roman"/>
      <w:b/>
      <w:bCs/>
      <w:color w:val="3F1D5A"/>
      <w:sz w:val="28"/>
      <w:szCs w:val="26"/>
    </w:rPr>
  </w:style>
  <w:style w:type="character" w:customStyle="1" w:styleId="Titre3Car">
    <w:name w:val="Titre 3 Car"/>
    <w:link w:val="Titre3"/>
    <w:uiPriority w:val="9"/>
    <w:rPr>
      <w:rFonts w:ascii="Century Gothic" w:eastAsia="Meiryo" w:hAnsi="Century Gothic" w:cs="Times New Roman"/>
      <w:bCs/>
      <w:i/>
      <w:color w:val="auto"/>
      <w:sz w:val="23"/>
    </w:rPr>
  </w:style>
  <w:style w:type="paragraph" w:styleId="Titre">
    <w:name w:val="Title"/>
    <w:basedOn w:val="Normal"/>
    <w:next w:val="Normal"/>
    <w:link w:val="TitreCar"/>
    <w:uiPriority w:val="10"/>
    <w:qFormat/>
    <w:rsid w:val="008A25CD"/>
    <w:pPr>
      <w:spacing w:after="300" w:line="240" w:lineRule="auto"/>
      <w:contextualSpacing/>
    </w:pPr>
    <w:rPr>
      <w:rFonts w:cs="Times New Roman"/>
      <w:b/>
      <w:color w:val="F3642C"/>
      <w:spacing w:val="5"/>
      <w:kern w:val="28"/>
      <w:sz w:val="44"/>
      <w:szCs w:val="56"/>
    </w:rPr>
  </w:style>
  <w:style w:type="character" w:customStyle="1" w:styleId="TitreCar">
    <w:name w:val="Titre Car"/>
    <w:link w:val="Titre"/>
    <w:uiPriority w:val="10"/>
    <w:rsid w:val="008A25CD"/>
    <w:rPr>
      <w:rFonts w:ascii="Century Gothic" w:eastAsia="Meiryo" w:hAnsi="Century Gothic" w:cs="Times New Roman"/>
      <w:b/>
      <w:color w:val="F3642C"/>
      <w:spacing w:val="5"/>
      <w:kern w:val="28"/>
      <w:sz w:val="44"/>
      <w:szCs w:val="56"/>
    </w:rPr>
  </w:style>
  <w:style w:type="paragraph" w:styleId="Sous-titre">
    <w:name w:val="Subtitle"/>
    <w:basedOn w:val="Normal"/>
    <w:next w:val="Normal"/>
    <w:link w:val="Sous-titreCar"/>
    <w:uiPriority w:val="11"/>
    <w:qFormat/>
    <w:rsid w:val="00B76B9C"/>
    <w:pPr>
      <w:numPr>
        <w:ilvl w:val="1"/>
      </w:numPr>
    </w:pPr>
    <w:rPr>
      <w:rFonts w:cs="Times New Roman"/>
      <w:b/>
      <w:iCs/>
      <w:color w:val="272063"/>
      <w:spacing w:val="15"/>
      <w:sz w:val="28"/>
      <w:szCs w:val="24"/>
    </w:rPr>
  </w:style>
  <w:style w:type="character" w:customStyle="1" w:styleId="Sous-titreCar">
    <w:name w:val="Sous-titre Car"/>
    <w:link w:val="Sous-titre"/>
    <w:uiPriority w:val="11"/>
    <w:rsid w:val="00B76B9C"/>
    <w:rPr>
      <w:rFonts w:eastAsia="Meiryo" w:cs="Times New Roman"/>
      <w:b/>
      <w:iCs/>
      <w:color w:val="272063"/>
      <w:spacing w:val="15"/>
      <w:sz w:val="28"/>
      <w:szCs w:val="24"/>
    </w:rPr>
  </w:style>
  <w:style w:type="paragraph" w:styleId="En-tte">
    <w:name w:val="header"/>
    <w:basedOn w:val="Normal"/>
    <w:link w:val="En-tteCar"/>
    <w:uiPriority w:val="99"/>
    <w:unhideWhenUsed/>
    <w:pPr>
      <w:tabs>
        <w:tab w:val="center" w:pos="4320"/>
        <w:tab w:val="right" w:pos="8640"/>
      </w:tabs>
    </w:pPr>
  </w:style>
  <w:style w:type="character" w:customStyle="1" w:styleId="En-tteCar">
    <w:name w:val="En-tête Car"/>
    <w:link w:val="En-tte"/>
    <w:uiPriority w:val="99"/>
    <w:rPr>
      <w:rFonts w:eastAsia="Meiryo"/>
    </w:rPr>
  </w:style>
  <w:style w:type="paragraph" w:styleId="Sansinterligne">
    <w:name w:val="No Spacing"/>
    <w:link w:val="SansinterligneCar"/>
    <w:uiPriority w:val="1"/>
    <w:qFormat/>
    <w:rPr>
      <w:sz w:val="22"/>
      <w:szCs w:val="22"/>
      <w:lang w:eastAsia="en-US"/>
    </w:rPr>
  </w:style>
  <w:style w:type="character" w:customStyle="1" w:styleId="SansinterligneCar">
    <w:name w:val="Sans interligne Car"/>
    <w:basedOn w:val="Policepardfaut"/>
    <w:link w:val="Sansinterligne"/>
    <w:uiPriority w:val="1"/>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Pr>
      <w:rFonts w:ascii="Tahoma" w:eastAsia="Meiryo" w:hAnsi="Tahoma" w:cs="Tahoma"/>
      <w:sz w:val="16"/>
      <w:szCs w:val="16"/>
    </w:rPr>
  </w:style>
  <w:style w:type="character" w:customStyle="1" w:styleId="Titre4Car">
    <w:name w:val="Titre 4 Car"/>
    <w:link w:val="Titre4"/>
    <w:uiPriority w:val="9"/>
    <w:semiHidden/>
    <w:rPr>
      <w:rFonts w:ascii="Century Gothic" w:eastAsia="Meiryo" w:hAnsi="Century Gothic" w:cs="Times New Roman"/>
      <w:bCs/>
      <w:i/>
      <w:iCs/>
      <w:color w:val="auto"/>
      <w:sz w:val="23"/>
    </w:rPr>
  </w:style>
  <w:style w:type="character" w:customStyle="1" w:styleId="Titre5Car">
    <w:name w:val="Titre 5 Car"/>
    <w:link w:val="Titre5"/>
    <w:uiPriority w:val="9"/>
    <w:semiHidden/>
    <w:rPr>
      <w:rFonts w:ascii="Century Gothic" w:eastAsia="Meiryo" w:hAnsi="Century Gothic" w:cs="Times New Roman"/>
      <w:color w:val="000000"/>
    </w:rPr>
  </w:style>
  <w:style w:type="character" w:customStyle="1" w:styleId="Titre6Car">
    <w:name w:val="Titre 6 Car"/>
    <w:link w:val="Titre6"/>
    <w:uiPriority w:val="9"/>
    <w:semiHidden/>
    <w:rPr>
      <w:rFonts w:ascii="Century Gothic" w:eastAsia="Meiryo" w:hAnsi="Century Gothic" w:cs="Times New Roman"/>
      <w:i/>
      <w:iCs/>
      <w:color w:val="000000"/>
      <w:sz w:val="21"/>
    </w:rPr>
  </w:style>
  <w:style w:type="character" w:customStyle="1" w:styleId="Titre7Car">
    <w:name w:val="Titre 7 Car"/>
    <w:link w:val="Titre7"/>
    <w:uiPriority w:val="9"/>
    <w:semiHidden/>
    <w:rPr>
      <w:rFonts w:ascii="Century Gothic" w:eastAsia="Meiryo" w:hAnsi="Century Gothic" w:cs="Times New Roman"/>
      <w:i/>
      <w:iCs/>
      <w:color w:val="000000"/>
      <w:sz w:val="21"/>
    </w:rPr>
  </w:style>
  <w:style w:type="character" w:customStyle="1" w:styleId="Titre8Car">
    <w:name w:val="Titre 8 Car"/>
    <w:link w:val="Titre8"/>
    <w:uiPriority w:val="9"/>
    <w:semiHidden/>
    <w:rPr>
      <w:rFonts w:ascii="Century Gothic" w:eastAsia="Meiryo" w:hAnsi="Century Gothic" w:cs="Times New Roman"/>
      <w:color w:val="000000"/>
      <w:sz w:val="20"/>
      <w:szCs w:val="20"/>
    </w:rPr>
  </w:style>
  <w:style w:type="character" w:customStyle="1" w:styleId="Titre9Car">
    <w:name w:val="Titre 9 Car"/>
    <w:link w:val="Titre9"/>
    <w:uiPriority w:val="9"/>
    <w:semiHidden/>
    <w:rPr>
      <w:rFonts w:ascii="Century Gothic" w:eastAsia="Meiryo" w:hAnsi="Century Gothic" w:cs="Times New Roman"/>
      <w:i/>
      <w:iCs/>
      <w:color w:val="000000"/>
      <w:sz w:val="20"/>
      <w:szCs w:val="20"/>
    </w:rPr>
  </w:style>
  <w:style w:type="paragraph" w:styleId="Lgende">
    <w:name w:val="caption"/>
    <w:basedOn w:val="Normal"/>
    <w:next w:val="Normal"/>
    <w:uiPriority w:val="35"/>
    <w:semiHidden/>
    <w:unhideWhenUsed/>
    <w:qFormat/>
    <w:pPr>
      <w:spacing w:line="240" w:lineRule="auto"/>
    </w:pPr>
    <w:rPr>
      <w:b/>
      <w:bCs/>
      <w:color w:val="F3642C"/>
      <w:sz w:val="18"/>
      <w:szCs w:val="18"/>
    </w:rPr>
  </w:style>
  <w:style w:type="character" w:styleId="lev">
    <w:name w:val="Strong"/>
    <w:uiPriority w:val="22"/>
    <w:qFormat/>
    <w:rPr>
      <w:b/>
      <w:bCs/>
    </w:rPr>
  </w:style>
  <w:style w:type="character" w:styleId="Accentuation">
    <w:name w:val="Emphasis"/>
    <w:uiPriority w:val="20"/>
    <w:qFormat/>
    <w:rPr>
      <w:i/>
      <w:iCs/>
      <w:color w:val="auto"/>
    </w:rPr>
  </w:style>
  <w:style w:type="paragraph" w:styleId="Paragraphedeliste">
    <w:name w:val="List Paragraph"/>
    <w:basedOn w:val="Normal"/>
    <w:uiPriority w:val="34"/>
    <w:qFormat/>
    <w:pPr>
      <w:spacing w:after="160" w:line="240" w:lineRule="auto"/>
      <w:ind w:left="1008" w:hanging="288"/>
      <w:contextualSpacing/>
    </w:pPr>
    <w:rPr>
      <w:rFonts w:eastAsia="Century Gothic"/>
      <w:sz w:val="21"/>
    </w:rPr>
  </w:style>
  <w:style w:type="paragraph" w:styleId="Citation">
    <w:name w:val="Quote"/>
    <w:basedOn w:val="Normal"/>
    <w:next w:val="Normal"/>
    <w:link w:val="CitationCar"/>
    <w:uiPriority w:val="29"/>
    <w:qFormat/>
    <w:pPr>
      <w:spacing w:before="160" w:after="160" w:line="300" w:lineRule="auto"/>
      <w:ind w:left="144" w:right="144"/>
      <w:jc w:val="center"/>
    </w:pPr>
    <w:rPr>
      <w:i/>
      <w:iCs/>
      <w:color w:val="3F1D5A"/>
      <w:sz w:val="24"/>
      <w:lang w:bidi="hi-IN"/>
    </w:rPr>
  </w:style>
  <w:style w:type="character" w:customStyle="1" w:styleId="CitationCar">
    <w:name w:val="Citation Car"/>
    <w:link w:val="Citation"/>
    <w:uiPriority w:val="29"/>
    <w:rPr>
      <w:rFonts w:ascii="Century Gothic" w:hAnsi="Century Gothic"/>
      <w:i/>
      <w:iCs/>
      <w:color w:val="auto"/>
      <w:sz w:val="24"/>
      <w:lang w:bidi="hi-IN"/>
    </w:rPr>
  </w:style>
  <w:style w:type="paragraph" w:styleId="Citationintense">
    <w:name w:val="Intense Quote"/>
    <w:basedOn w:val="Normal"/>
    <w:next w:val="Normal"/>
    <w:link w:val="CitationintenseCar"/>
    <w:uiPriority w:val="30"/>
    <w:qFormat/>
    <w:pPr>
      <w:pBdr>
        <w:top w:val="single" w:sz="36" w:space="8" w:color="3F1D5A"/>
        <w:left w:val="single" w:sz="36" w:space="8" w:color="3F1D5A"/>
        <w:bottom w:val="single" w:sz="36" w:space="8" w:color="3F1D5A"/>
        <w:right w:val="single" w:sz="36" w:space="8" w:color="3F1D5A"/>
      </w:pBdr>
      <w:shd w:val="clear" w:color="auto" w:fill="3F1D5A"/>
      <w:spacing w:before="200" w:after="280" w:line="300" w:lineRule="auto"/>
      <w:ind w:left="936" w:right="936"/>
      <w:jc w:val="center"/>
    </w:pPr>
    <w:rPr>
      <w:bCs/>
      <w:i/>
      <w:iCs/>
      <w:color w:val="000000"/>
      <w:sz w:val="24"/>
      <w:lang w:bidi="hi-IN"/>
    </w:rPr>
  </w:style>
  <w:style w:type="character" w:customStyle="1" w:styleId="CitationintenseCar">
    <w:name w:val="Citation intense Car"/>
    <w:link w:val="Citationintense"/>
    <w:uiPriority w:val="30"/>
    <w:rPr>
      <w:rFonts w:ascii="Century Gothic" w:eastAsia="Meiryo" w:hAnsi="Century Gothic"/>
      <w:bCs/>
      <w:i/>
      <w:iCs/>
      <w:color w:val="000000"/>
      <w:sz w:val="24"/>
      <w:shd w:val="clear" w:color="auto" w:fill="3F1D5A"/>
      <w:lang w:bidi="hi-IN"/>
    </w:rPr>
  </w:style>
  <w:style w:type="character" w:styleId="Emphaseple">
    <w:name w:val="Subtle Emphasis"/>
    <w:uiPriority w:val="19"/>
    <w:qFormat/>
    <w:rPr>
      <w:i/>
      <w:iCs/>
      <w:color w:val="auto"/>
    </w:rPr>
  </w:style>
  <w:style w:type="character" w:styleId="Emphaseintense">
    <w:name w:val="Intense Emphasis"/>
    <w:uiPriority w:val="21"/>
    <w:qFormat/>
    <w:rPr>
      <w:b/>
      <w:bCs/>
      <w:i/>
      <w:iCs/>
      <w:caps w:val="0"/>
      <w:smallCaps w:val="0"/>
      <w:color w:val="auto"/>
    </w:rPr>
  </w:style>
  <w:style w:type="character" w:styleId="Rfrenceple">
    <w:name w:val="Subtle Reference"/>
    <w:uiPriority w:val="31"/>
    <w:qFormat/>
    <w:rPr>
      <w:smallCaps/>
      <w:color w:val="auto"/>
      <w:u w:val="single"/>
    </w:rPr>
  </w:style>
  <w:style w:type="character" w:styleId="Rfrenceintense">
    <w:name w:val="Intense Reference"/>
    <w:uiPriority w:val="32"/>
    <w:qFormat/>
    <w:rPr>
      <w:b/>
      <w:bCs/>
      <w:caps w:val="0"/>
      <w:smallCaps w:val="0"/>
      <w:color w:val="auto"/>
      <w:spacing w:val="5"/>
      <w:u w:val="single"/>
    </w:rPr>
  </w:style>
  <w:style w:type="character" w:styleId="Titredulivre">
    <w:name w:val="Book Title"/>
    <w:uiPriority w:val="33"/>
    <w:qFormat/>
    <w:rPr>
      <w:b/>
      <w:bCs/>
      <w:caps w:val="0"/>
      <w:smallCaps/>
      <w:spacing w:val="10"/>
    </w:rPr>
  </w:style>
  <w:style w:type="paragraph" w:styleId="En-ttedetabledesmatires">
    <w:name w:val="TOC Heading"/>
    <w:basedOn w:val="Titre1"/>
    <w:next w:val="Normal"/>
    <w:uiPriority w:val="39"/>
    <w:semiHidden/>
    <w:unhideWhenUsed/>
    <w:qFormat/>
    <w:pPr>
      <w:spacing w:before="480" w:line="276" w:lineRule="auto"/>
      <w:outlineLvl w:val="9"/>
    </w:pPr>
    <w:rPr>
      <w:b/>
      <w:i/>
      <w:szCs w:val="28"/>
    </w:rPr>
  </w:style>
  <w:style w:type="character" w:styleId="Textedelespacerserv">
    <w:name w:val="Placeholder Text"/>
    <w:uiPriority w:val="99"/>
    <w:semiHidden/>
    <w:rPr>
      <w:color w:val="808080"/>
    </w:rPr>
  </w:style>
  <w:style w:type="paragraph" w:styleId="Pieddepage">
    <w:name w:val="footer"/>
    <w:basedOn w:val="Normal"/>
    <w:link w:val="PieddepageCar"/>
    <w:uiPriority w:val="99"/>
    <w:unhideWhenUsed/>
    <w:pPr>
      <w:tabs>
        <w:tab w:val="center" w:pos="4680"/>
        <w:tab w:val="right" w:pos="9360"/>
      </w:tabs>
      <w:spacing w:after="0" w:line="240" w:lineRule="auto"/>
    </w:pPr>
  </w:style>
  <w:style w:type="character" w:customStyle="1" w:styleId="PieddepageCar">
    <w:name w:val="Pied de page Car"/>
    <w:basedOn w:val="Policepardfaut"/>
    <w:link w:val="Pieddepage"/>
    <w:uiPriority w:val="99"/>
  </w:style>
  <w:style w:type="table" w:styleId="Grilledutableau">
    <w:name w:val="Table Grid"/>
    <w:basedOn w:val="TableauNormal"/>
    <w:uiPriority w:val="59"/>
    <w:unhideWhenUsed/>
    <w:rsid w:val="00B9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simple41">
    <w:name w:val="Tableau simple 41"/>
    <w:basedOn w:val="TableauNormal"/>
    <w:uiPriority w:val="44"/>
    <w:rsid w:val="00B903A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Style1">
    <w:name w:val="Style 1"/>
    <w:basedOn w:val="Titre"/>
    <w:link w:val="Caractredestyle1"/>
    <w:qFormat/>
    <w:rsid w:val="004C047A"/>
    <w:pPr>
      <w:framePr w:hSpace="187" w:wrap="around" w:vAnchor="page" w:hAnchor="margin" w:xAlign="center" w:y="4942"/>
      <w:jc w:val="center"/>
    </w:pPr>
    <w:rPr>
      <w:rFonts w:asciiTheme="majorHAnsi" w:eastAsiaTheme="majorEastAsia" w:hAnsiTheme="majorHAnsi" w:cstheme="majorBidi"/>
      <w:b w:val="0"/>
      <w:color w:val="002060"/>
      <w14:ligatures w14:val="standardContextual"/>
      <w14:cntxtAlts/>
    </w:rPr>
  </w:style>
  <w:style w:type="character" w:customStyle="1" w:styleId="Caractredestyle1">
    <w:name w:val="Caractère de style 1"/>
    <w:link w:val="Style1"/>
    <w:rsid w:val="004C047A"/>
    <w:rPr>
      <w:rFonts w:asciiTheme="majorHAnsi" w:eastAsiaTheme="majorEastAsia" w:hAnsiTheme="majorHAnsi" w:cstheme="majorBidi"/>
      <w:color w:val="002060"/>
      <w:spacing w:val="5"/>
      <w:kern w:val="28"/>
      <w:sz w:val="44"/>
      <w:szCs w:val="56"/>
      <w:lang w:eastAsia="en-US"/>
      <w14:ligatures w14:val="standardContextual"/>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0.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IXO-01736\AppData\Roaming\Microsoft\Templates\Rapport_conception_Cadre.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Executive">
  <a:themeElements>
    <a:clrScheme name="Custom 224">
      <a:dk1>
        <a:sysClr val="windowText" lastClr="000000"/>
      </a:dk1>
      <a:lt1>
        <a:sysClr val="window" lastClr="FFFFFF"/>
      </a:lt1>
      <a:dk2>
        <a:srgbClr val="F3642C"/>
      </a:dk2>
      <a:lt2>
        <a:srgbClr val="E4E9EF"/>
      </a:lt2>
      <a:accent1>
        <a:srgbClr val="3F1D5A"/>
      </a:accent1>
      <a:accent2>
        <a:srgbClr val="F79E28"/>
      </a:accent2>
      <a:accent3>
        <a:srgbClr val="272063"/>
      </a:accent3>
      <a:accent4>
        <a:srgbClr val="70C6DB"/>
      </a:accent4>
      <a:accent5>
        <a:srgbClr val="214461"/>
      </a:accent5>
      <a:accent6>
        <a:srgbClr val="758085"/>
      </a:accent6>
      <a:hlink>
        <a:srgbClr val="F3642C"/>
      </a:hlink>
      <a:folHlink>
        <a:srgbClr val="B2B2B2"/>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028CA07CC2514A921C4CA1C48A25AC" ma:contentTypeVersion="13" ma:contentTypeDescription="Crée un document." ma:contentTypeScope="" ma:versionID="b58f684e666e48c38210daa8528de736">
  <xsd:schema xmlns:xsd="http://www.w3.org/2001/XMLSchema" xmlns:xs="http://www.w3.org/2001/XMLSchema" xmlns:p="http://schemas.microsoft.com/office/2006/metadata/properties" xmlns:ns1="http://schemas.microsoft.com/sharepoint/v3" xmlns:ns2="205fb48b-0bff-4218-9101-3498265bda4c" targetNamespace="http://schemas.microsoft.com/office/2006/metadata/properties" ma:root="true" ma:fieldsID="3246d33cd68d435d5d9fa02021736d76" ns1:_="" ns2:_="">
    <xsd:import namespace="http://schemas.microsoft.com/sharepoint/v3"/>
    <xsd:import namespace="205fb48b-0bff-4218-9101-3498265bda4c"/>
    <xsd:element name="properties">
      <xsd:complexType>
        <xsd:sequence>
          <xsd:element name="documentManagement">
            <xsd:complexType>
              <xsd:all>
                <xsd:element ref="ns2:Objet" minOccurs="0"/>
                <xsd:element ref="ns2:Categorie" minOccurs="0"/>
                <xsd:element ref="ns2:Perimetre" minOccurs="0"/>
                <xsd:element ref="ns2:MotsCles" minOccurs="0"/>
                <xsd:element ref="ns2:DatedePublication" minOccurs="0"/>
                <xsd:element ref="ns1:PublishingStartDate" minOccurs="0"/>
                <xsd:element ref="ns1:PublishingExpirationDate" minOccurs="0"/>
                <xsd:element ref="ns2:Ordre" minOccurs="0"/>
                <xsd:element ref="ns2:Them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5fb48b-0bff-4218-9101-3498265bda4c" elementFormDefault="qualified">
    <xsd:import namespace="http://schemas.microsoft.com/office/2006/documentManagement/types"/>
    <xsd:import namespace="http://schemas.microsoft.com/office/infopath/2007/PartnerControls"/>
    <xsd:element name="Objet" ma:index="2" nillable="true" ma:displayName="Objet" ma:internalName="Objet">
      <xsd:simpleType>
        <xsd:restriction base="dms:Note">
          <xsd:maxLength value="255"/>
        </xsd:restriction>
      </xsd:simpleType>
    </xsd:element>
    <xsd:element name="Categorie" ma:index="3" nillable="true" ma:displayName="Catégorie." ma:list="{71c8238a-e78f-4917-89e5-943777af0ab6}" ma:internalName="Categorie" ma:showField="Title">
      <xsd:simpleType>
        <xsd:restriction base="dms:Lookup"/>
      </xsd:simpleType>
    </xsd:element>
    <xsd:element name="Perimetre" ma:index="4" nillable="true" ma:displayName="Périmètre" ma:internalName="Perimetre">
      <xsd:simpleType>
        <xsd:restriction base="dms:Note">
          <xsd:maxLength value="255"/>
        </xsd:restriction>
      </xsd:simpleType>
    </xsd:element>
    <xsd:element name="MotsCles" ma:index="5" nillable="true" ma:displayName="Mots-Clés" ma:internalName="MotsCles">
      <xsd:simpleType>
        <xsd:restriction base="dms:Text">
          <xsd:maxLength value="255"/>
        </xsd:restriction>
      </xsd:simpleType>
    </xsd:element>
    <xsd:element name="DatedePublication" ma:index="6" nillable="true" ma:displayName="Date de Publication" ma:format="DateOnly" ma:internalName="DatedePublication">
      <xsd:simpleType>
        <xsd:restriction base="dms:DateTime"/>
      </xsd:simpleType>
    </xsd:element>
    <xsd:element name="Ordre" ma:index="15" nillable="true" ma:displayName="Ordre d'affichage" ma:internalName="Ordre" ma:percentage="FALSE">
      <xsd:simpleType>
        <xsd:restriction base="dms:Number"/>
      </xsd:simpleType>
    </xsd:element>
    <xsd:element name="Theme0" ma:index="16" nillable="true" ma:displayName="Thème." ma:description="Utilisé pour les documents de type modèles/exemples" ma:indexed="true" ma:list="{7db774d2-82bd-49cd-8226-c6b5758a1149}" ma:internalName="Theme0"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ie xmlns="205fb48b-0bff-4218-9101-3498265bda4c">5</Categorie>
    <DatedePublication xmlns="205fb48b-0bff-4218-9101-3498265bda4c">2019-07-10T22:00:00+00:00</DatedePublication>
    <Ordre xmlns="205fb48b-0bff-4218-9101-3498265bda4c" xsi:nil="true"/>
    <MotsCles xmlns="205fb48b-0bff-4218-9101-3498265bda4c">Modèle; Livret sécurité; Prestataires; </MotsCles>
    <Perimetre xmlns="205fb48b-0bff-4218-9101-3498265bda4c">Document modèle (non opposable) pouvant être utilisé par tous les organismes de l'Assurance Maladie.</Perimetre>
    <PublishingExpirationDate xmlns="http://schemas.microsoft.com/sharepoint/v3" xsi:nil="true"/>
    <Objet xmlns="205fb48b-0bff-4218-9101-3498265bda4c">Ce document est le livret de sécurité des prestataires mis à jour "PSSI MCAS" avec intégration d'un paragraphe "RGPD", sur inspiration du livret de la CPAM 69.</Objet>
    <PublishingStartDate xmlns="http://schemas.microsoft.com/sharepoint/v3" xsi:nil="true"/>
    <Theme0 xmlns="205fb48b-0bff-4218-9101-3498265bda4c">2</Theme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905F7-A4A8-4DF6-A688-77CCE0A03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05fb48b-0bff-4218-9101-3498265bda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2194B9-9487-4463-BAD1-15E499F57ED0}">
  <ds:schemaRefs>
    <ds:schemaRef ds:uri="http://schemas.microsoft.com/sharepoint/v3/contenttype/forms"/>
  </ds:schemaRefs>
</ds:datastoreItem>
</file>

<file path=customXml/itemProps3.xml><?xml version="1.0" encoding="utf-8"?>
<ds:datastoreItem xmlns:ds="http://schemas.openxmlformats.org/officeDocument/2006/customXml" ds:itemID="{C56B461B-D403-4C41-B2D7-C2810A61482B}">
  <ds:schemaRefs>
    <ds:schemaRef ds:uri="http://schemas.microsoft.com/office/2006/documentManagement/types"/>
    <ds:schemaRef ds:uri="http://schemas.microsoft.com/office/infopath/2007/PartnerControls"/>
    <ds:schemaRef ds:uri="http://purl.org/dc/elements/1.1/"/>
    <ds:schemaRef ds:uri="http://purl.org/dc/dcmitype/"/>
    <ds:schemaRef ds:uri="http://purl.org/dc/terms/"/>
    <ds:schemaRef ds:uri="205fb48b-0bff-4218-9101-3498265bda4c"/>
    <ds:schemaRef ds:uri="http://www.w3.org/XML/1998/namespace"/>
    <ds:schemaRef ds:uri="http://schemas.openxmlformats.org/package/2006/metadata/core-properties"/>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8A14184E-440C-4C23-880C-6D82698BF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Rapport_conception_Cadre.dotx</Template>
  <TotalTime>1</TotalTime>
  <Pages>8</Pages>
  <Words>7</Words>
  <Characters>44</Characters>
  <Application>Microsoft Office Word</Application>
  <DocSecurity>0</DocSecurity>
  <Lines>1</Lines>
  <Paragraphs>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Modèle de livret de sécurité - Prestataire - PSSI MCAS</vt:lpstr>
      <vt:lpstr/>
    </vt:vector>
  </TitlesOfParts>
  <Company>CNAMTS</Company>
  <LinksUpToDate>false</LinksUpToDate>
  <CharactersWithSpaces>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livret de sécurité - Prestataire - PSSI MCAS</dc:title>
  <dc:creator>FAIXO WATSON MAXIME</dc:creator>
  <cp:lastModifiedBy>NOVOTNY LAURYN (CPAM GIRONDE)</cp:lastModifiedBy>
  <cp:revision>2</cp:revision>
  <cp:lastPrinted>2019-06-27T18:07:00Z</cp:lastPrinted>
  <dcterms:created xsi:type="dcterms:W3CDTF">2025-12-31T09:38:00Z</dcterms:created>
  <dcterms:modified xsi:type="dcterms:W3CDTF">2025-12-31T09:38:00Z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0x010100D4028CA07CC2514A921C4CA1C48A25AC</vt:lpwstr>
  </property>
  <property fmtid="{D5CDD505-2E9C-101B-9397-08002B2CF9AE}" pid="3" name="ImageGenResult">
    <vt:lpwstr/>
  </property>
  <property fmtid="{D5CDD505-2E9C-101B-9397-08002B2CF9AE}" pid="4" name="ImageGenerated">
    <vt:bool>false</vt:bool>
  </property>
</Properties>
</file>